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3223" w14:textId="77777777" w:rsidR="00BD611F" w:rsidRDefault="0002109E" w:rsidP="0002109E">
      <w:pPr>
        <w:pStyle w:val="berschrift1"/>
      </w:pPr>
      <w:r>
        <w:t>Aufgaben bei Behördenwechsel</w:t>
      </w:r>
    </w:p>
    <w:p w14:paraId="03395165" w14:textId="77777777" w:rsidR="0002109E" w:rsidRPr="005879AD" w:rsidRDefault="0002109E" w:rsidP="0002109E">
      <w:pPr>
        <w:pStyle w:val="berschrift3"/>
      </w:pPr>
      <w:r w:rsidRPr="005879AD">
        <w:t>Auszug aus der Kirchenordnung 181.12</w:t>
      </w:r>
    </w:p>
    <w:p w14:paraId="48F439A7" w14:textId="77777777" w:rsidR="0002109E" w:rsidRPr="005879AD" w:rsidRDefault="0002109E" w:rsidP="0002109E">
      <w:r w:rsidRPr="005879AD">
        <w:t>Art. 150. Die Kirchenpflege, die Pfarrerinnen und Pfarrer sowie die Angestellten</w:t>
      </w:r>
      <w:r>
        <w:t xml:space="preserve"> </w:t>
      </w:r>
      <w:r w:rsidRPr="005879AD">
        <w:t>sind in gemeinsamer Verantwortung zum Aufbau der Gemeinde gerufen.</w:t>
      </w:r>
    </w:p>
    <w:p w14:paraId="5C548AB8" w14:textId="77777777" w:rsidR="0002109E" w:rsidRPr="005879AD" w:rsidRDefault="0002109E" w:rsidP="0002109E">
      <w:r w:rsidRPr="005879AD">
        <w:t>2 Die Kirchenpflege nimmt ihre Aufgaben im Rahmen der behördlichen Verantwortung gemäss Kirchenordnung und kantonalem Recht wahr.</w:t>
      </w:r>
    </w:p>
    <w:p w14:paraId="325A9787" w14:textId="77777777" w:rsidR="0002109E" w:rsidRPr="005879AD" w:rsidRDefault="0002109E" w:rsidP="0002109E">
      <w:r w:rsidRPr="005879AD">
        <w:t>3 Die Pfarrerinnen und Pfarrer sowie die Angestellten erfüllen ihre Aufgaben je in</w:t>
      </w:r>
      <w:r>
        <w:t xml:space="preserve"> </w:t>
      </w:r>
      <w:r w:rsidRPr="005879AD">
        <w:t xml:space="preserve">ihrem besonderen Dienst gemäss der Kirchenordnung, den Vorgaben der Kirchenpflege und den besonderen Gegebenheiten der Kirchgemeinde. </w:t>
      </w:r>
    </w:p>
    <w:p w14:paraId="5873D1FC" w14:textId="77777777" w:rsidR="0002109E" w:rsidRPr="005879AD" w:rsidRDefault="0002109E" w:rsidP="0002109E"/>
    <w:p w14:paraId="6E4B965F" w14:textId="77777777" w:rsidR="0002109E" w:rsidRDefault="0002109E" w:rsidP="0002109E">
      <w:pPr>
        <w:rPr>
          <w:b/>
        </w:rPr>
      </w:pPr>
      <w:r w:rsidRPr="005879AD">
        <w:rPr>
          <w:b/>
        </w:rPr>
        <w:t>Auftrag und Aufgaben</w:t>
      </w:r>
    </w:p>
    <w:p w14:paraId="64D4B4F1" w14:textId="77777777" w:rsidR="00450231" w:rsidRDefault="00450231" w:rsidP="00450231">
      <w:pPr>
        <w:rPr>
          <w:rStyle w:val="SC2601"/>
          <w:sz w:val="20"/>
          <w:szCs w:val="20"/>
        </w:rPr>
      </w:pPr>
      <w:r w:rsidRPr="00450231">
        <w:rPr>
          <w:rStyle w:val="SC2601"/>
          <w:b/>
          <w:bCs/>
          <w:sz w:val="20"/>
          <w:szCs w:val="20"/>
        </w:rPr>
        <w:t xml:space="preserve">Art. 163 </w:t>
      </w:r>
      <w:r w:rsidRPr="00450231">
        <w:rPr>
          <w:rStyle w:val="SC2618"/>
          <w:sz w:val="20"/>
          <w:szCs w:val="20"/>
          <w:vertAlign w:val="superscript"/>
        </w:rPr>
        <w:t>1</w:t>
      </w:r>
      <w:r w:rsidRPr="00450231">
        <w:rPr>
          <w:rStyle w:val="SC2618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Die Kirchenpflege erfüllt ihre Aufgaben auf der Grundlage des Evangeliums mit Blick auf die ganze Kirchgemeinde und die Landeskirche.</w:t>
      </w:r>
    </w:p>
    <w:p w14:paraId="4F2E7A42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</w:p>
    <w:p w14:paraId="451527B8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18"/>
          <w:sz w:val="20"/>
          <w:szCs w:val="20"/>
          <w:vertAlign w:val="superscript"/>
        </w:rPr>
        <w:t>2</w:t>
      </w:r>
      <w:r w:rsidRPr="00450231">
        <w:rPr>
          <w:rStyle w:val="SC2618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Sie besorgt die Aufgaben, die ihr durch die Kirchenordnung und die Kirchgemeindeordnung übertragen sind, namentlich</w:t>
      </w:r>
    </w:p>
    <w:p w14:paraId="57A18D57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a.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Vertretung der Kirchgemeinde nach aussen,</w:t>
      </w:r>
    </w:p>
    <w:p w14:paraId="6BB83817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b.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Festlegung der Organisation der Kirchgemeinde unter Vorbehalt der Zuständigkeit der Kirchgemeindeversammlung,</w:t>
      </w:r>
    </w:p>
    <w:p w14:paraId="154CC35E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c.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Beschlussfassung über Legislaturziele und Arbeitsschwerpunkte,</w:t>
      </w:r>
    </w:p>
    <w:p w14:paraId="3CEFAE1D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d.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Beschlussfassung über Anstellungen,</w:t>
      </w:r>
    </w:p>
    <w:p w14:paraId="51F75484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e.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Personalführung,</w:t>
      </w:r>
    </w:p>
    <w:p w14:paraId="18723ED2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f.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Verabschiedung von Budget und Jahresrechnung zuhanden der Kirchgemeindeversammlung,</w:t>
      </w:r>
    </w:p>
    <w:p w14:paraId="71E0C338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g.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Erlass und Nachführung des Finanzplanes und des Stellenplanes,</w:t>
      </w:r>
    </w:p>
    <w:p w14:paraId="56AE3FBE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h.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Entscheide über Vergabungen und die Verwendung der Kollekten,</w:t>
      </w:r>
    </w:p>
    <w:p w14:paraId="75D0345C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  <w:r w:rsidRPr="00450231">
        <w:rPr>
          <w:rStyle w:val="SC2601"/>
          <w:sz w:val="20"/>
          <w:szCs w:val="20"/>
        </w:rPr>
        <w:t>i.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Unterhalt und Verwaltung von Kirchen, Kirchgemeindehäusern, Pfarrhäusern und weiteren Liegenschaften,</w:t>
      </w:r>
    </w:p>
    <w:p w14:paraId="4F75B38B" w14:textId="77777777" w:rsidR="0002109E" w:rsidRPr="00450231" w:rsidRDefault="00450231" w:rsidP="00450231">
      <w:pPr>
        <w:rPr>
          <w:rStyle w:val="SC2601"/>
          <w:sz w:val="20"/>
          <w:szCs w:val="20"/>
        </w:rPr>
      </w:pPr>
      <w:r w:rsidRPr="00450231">
        <w:rPr>
          <w:rStyle w:val="SC2601"/>
          <w:sz w:val="20"/>
          <w:szCs w:val="20"/>
        </w:rPr>
        <w:t>j.</w:t>
      </w:r>
      <w:r>
        <w:rPr>
          <w:rStyle w:val="SC2601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Mitwirkung bei gottesdienstlichen Aufgaben und Teilnahme am Leben der Kirchgemeinde.</w:t>
      </w:r>
    </w:p>
    <w:p w14:paraId="7175BABA" w14:textId="77777777" w:rsidR="00450231" w:rsidRPr="00450231" w:rsidRDefault="00450231" w:rsidP="00450231">
      <w:pPr>
        <w:rPr>
          <w:rFonts w:cs="TimesTen Roman"/>
          <w:color w:val="000000"/>
          <w:szCs w:val="20"/>
        </w:rPr>
      </w:pPr>
    </w:p>
    <w:p w14:paraId="4C896C9A" w14:textId="77777777" w:rsidR="00450231" w:rsidRPr="00450231" w:rsidRDefault="00450231" w:rsidP="00450231">
      <w:pPr>
        <w:rPr>
          <w:szCs w:val="20"/>
        </w:rPr>
      </w:pPr>
      <w:r w:rsidRPr="00450231">
        <w:rPr>
          <w:rStyle w:val="SC2618"/>
          <w:sz w:val="20"/>
          <w:szCs w:val="20"/>
          <w:vertAlign w:val="superscript"/>
        </w:rPr>
        <w:t>3</w:t>
      </w:r>
      <w:r w:rsidRPr="00450231">
        <w:rPr>
          <w:rStyle w:val="SC2618"/>
          <w:sz w:val="20"/>
          <w:szCs w:val="20"/>
        </w:rPr>
        <w:t xml:space="preserve"> </w:t>
      </w:r>
      <w:r w:rsidRPr="00450231">
        <w:rPr>
          <w:rStyle w:val="SC2601"/>
          <w:sz w:val="20"/>
          <w:szCs w:val="20"/>
        </w:rPr>
        <w:t>Die Kirchenpflege vertritt die Anliegen der evangelischen Hilfswerke und Missionen in der Kirchgemeinde. Sie ist für die Pflege und Förderung der Beziehungen in der Ökumene und zu anderen Glaubensgemeinschaften mitverantwortlich.</w:t>
      </w:r>
    </w:p>
    <w:p w14:paraId="4F1833AD" w14:textId="77777777" w:rsidR="00450231" w:rsidRDefault="00450231" w:rsidP="0002109E">
      <w:pPr>
        <w:rPr>
          <w:szCs w:val="22"/>
        </w:rPr>
      </w:pPr>
    </w:p>
    <w:p w14:paraId="6E83449E" w14:textId="77777777" w:rsidR="00450231" w:rsidRDefault="00450231" w:rsidP="0002109E">
      <w:pPr>
        <w:rPr>
          <w:szCs w:val="22"/>
        </w:rPr>
      </w:pPr>
    </w:p>
    <w:p w14:paraId="3CEC5A42" w14:textId="77777777" w:rsidR="00450231" w:rsidRPr="0049270F" w:rsidRDefault="00450231" w:rsidP="00450231">
      <w:pPr>
        <w:rPr>
          <w:szCs w:val="20"/>
        </w:rPr>
      </w:pPr>
      <w:r w:rsidRPr="0049270F">
        <w:rPr>
          <w:rStyle w:val="SC2601"/>
          <w:b/>
          <w:bCs/>
          <w:sz w:val="20"/>
          <w:szCs w:val="20"/>
        </w:rPr>
        <w:t xml:space="preserve">Art. 164 </w:t>
      </w:r>
      <w:r w:rsidRPr="0049270F">
        <w:rPr>
          <w:rStyle w:val="SC2601"/>
          <w:sz w:val="20"/>
          <w:szCs w:val="20"/>
        </w:rPr>
        <w:t xml:space="preserve">Die Kirchenpflege führt die Aufsicht über </w:t>
      </w:r>
    </w:p>
    <w:p w14:paraId="524F6F5D" w14:textId="77777777" w:rsidR="00450231" w:rsidRPr="0049270F" w:rsidRDefault="00450231" w:rsidP="00450231">
      <w:pPr>
        <w:rPr>
          <w:szCs w:val="20"/>
        </w:rPr>
      </w:pPr>
      <w:r w:rsidRPr="0049270F">
        <w:rPr>
          <w:rStyle w:val="SC2601"/>
          <w:sz w:val="20"/>
          <w:szCs w:val="20"/>
        </w:rPr>
        <w:t xml:space="preserve">a. das kirchliche Leben in der Gemeinde, </w:t>
      </w:r>
    </w:p>
    <w:p w14:paraId="4C703760" w14:textId="77777777" w:rsidR="00450231" w:rsidRPr="0049270F" w:rsidRDefault="00450231" w:rsidP="00450231">
      <w:pPr>
        <w:rPr>
          <w:szCs w:val="20"/>
        </w:rPr>
      </w:pPr>
      <w:r w:rsidRPr="0049270F">
        <w:rPr>
          <w:rStyle w:val="SC2601"/>
          <w:sz w:val="20"/>
          <w:szCs w:val="20"/>
        </w:rPr>
        <w:t>b. die Amtsführung der Pfarrerinnen und Pfarrer,</w:t>
      </w:r>
    </w:p>
    <w:p w14:paraId="080929A2" w14:textId="77777777" w:rsidR="00450231" w:rsidRPr="0049270F" w:rsidRDefault="00450231" w:rsidP="00450231">
      <w:pPr>
        <w:rPr>
          <w:rStyle w:val="SC2601"/>
          <w:sz w:val="20"/>
          <w:szCs w:val="20"/>
        </w:rPr>
      </w:pPr>
      <w:r w:rsidRPr="0049270F">
        <w:rPr>
          <w:rStyle w:val="SC2601"/>
          <w:sz w:val="20"/>
          <w:szCs w:val="20"/>
        </w:rPr>
        <w:t>c. die Aufgabenerfüllung durch Angestellte und Freiwillige.</w:t>
      </w:r>
    </w:p>
    <w:p w14:paraId="628ED177" w14:textId="77777777" w:rsidR="00450231" w:rsidRPr="0049270F" w:rsidRDefault="00450231" w:rsidP="00450231">
      <w:pPr>
        <w:rPr>
          <w:rStyle w:val="SC2601"/>
          <w:sz w:val="20"/>
          <w:szCs w:val="20"/>
        </w:rPr>
      </w:pPr>
    </w:p>
    <w:p w14:paraId="1C06A31E" w14:textId="77777777" w:rsidR="00450231" w:rsidRPr="0049270F" w:rsidRDefault="00450231" w:rsidP="00450231">
      <w:pPr>
        <w:rPr>
          <w:szCs w:val="20"/>
        </w:rPr>
      </w:pPr>
    </w:p>
    <w:p w14:paraId="45AC640E" w14:textId="77777777" w:rsidR="00450231" w:rsidRPr="0049270F" w:rsidRDefault="00450231" w:rsidP="00450231">
      <w:pPr>
        <w:rPr>
          <w:rStyle w:val="SC2601"/>
          <w:sz w:val="20"/>
          <w:szCs w:val="20"/>
        </w:rPr>
      </w:pPr>
      <w:r w:rsidRPr="0049270F">
        <w:rPr>
          <w:rStyle w:val="SC2601"/>
          <w:b/>
          <w:bCs/>
          <w:sz w:val="20"/>
          <w:szCs w:val="20"/>
        </w:rPr>
        <w:t xml:space="preserve">Art. 165 </w:t>
      </w:r>
      <w:r w:rsidRPr="0049270F">
        <w:rPr>
          <w:szCs w:val="20"/>
          <w:vertAlign w:val="superscript"/>
        </w:rPr>
        <w:t>1</w:t>
      </w:r>
      <w:r w:rsidRPr="0049270F">
        <w:rPr>
          <w:szCs w:val="20"/>
        </w:rPr>
        <w:t xml:space="preserve"> </w:t>
      </w:r>
      <w:r w:rsidRPr="0049270F">
        <w:rPr>
          <w:rStyle w:val="SC2601"/>
          <w:sz w:val="20"/>
          <w:szCs w:val="20"/>
        </w:rPr>
        <w:t>Die Kirchenpflege erstattet der Kirchgemeindeversammlung und der weiteren Öffentlichkeit jährlich Bericht über ihre Tätigkeit und das kirchliche Gemeindeleben.</w:t>
      </w:r>
    </w:p>
    <w:p w14:paraId="018742BC" w14:textId="77777777" w:rsidR="00472831" w:rsidRPr="0049270F" w:rsidRDefault="00472831" w:rsidP="00450231">
      <w:pPr>
        <w:rPr>
          <w:szCs w:val="20"/>
        </w:rPr>
      </w:pPr>
    </w:p>
    <w:p w14:paraId="3D17CB03" w14:textId="77777777" w:rsidR="00450231" w:rsidRPr="0049270F" w:rsidRDefault="00450231" w:rsidP="00450231">
      <w:pPr>
        <w:rPr>
          <w:rStyle w:val="SC2601"/>
          <w:sz w:val="20"/>
          <w:szCs w:val="20"/>
        </w:rPr>
      </w:pPr>
      <w:r w:rsidRPr="0049270F">
        <w:rPr>
          <w:szCs w:val="20"/>
          <w:vertAlign w:val="superscript"/>
        </w:rPr>
        <w:t>2</w:t>
      </w:r>
      <w:r w:rsidRPr="0049270F">
        <w:rPr>
          <w:szCs w:val="20"/>
        </w:rPr>
        <w:t xml:space="preserve"> </w:t>
      </w:r>
      <w:r w:rsidRPr="0049270F">
        <w:rPr>
          <w:rStyle w:val="SC2601"/>
          <w:sz w:val="20"/>
          <w:szCs w:val="20"/>
        </w:rPr>
        <w:t>Sie stellt dem Kirchenrat alle Unterlagen und Angaben zur Verfügung, die dieser für die Planung und Erfüllung der Aufgaben der Landeskirche sowie für die Berichterstattung gemäss Kirchengesetz</w:t>
      </w:r>
      <w:r w:rsidR="002335BB">
        <w:rPr>
          <w:rStyle w:val="SC2618"/>
          <w:sz w:val="20"/>
          <w:szCs w:val="20"/>
        </w:rPr>
        <w:t xml:space="preserve"> </w:t>
      </w:r>
      <w:r w:rsidRPr="0049270F">
        <w:rPr>
          <w:rStyle w:val="SC2601"/>
          <w:sz w:val="20"/>
          <w:szCs w:val="20"/>
        </w:rPr>
        <w:t>benötigt. Sie gibt dem Kirchenrat namentlich Rechenschaft über die Verwendung der finanziellen Mittel der Kirchgemeinde.</w:t>
      </w:r>
    </w:p>
    <w:p w14:paraId="54D40C14" w14:textId="77777777" w:rsidR="00472831" w:rsidRPr="0049270F" w:rsidRDefault="00472831" w:rsidP="00450231">
      <w:pPr>
        <w:rPr>
          <w:szCs w:val="20"/>
        </w:rPr>
      </w:pPr>
    </w:p>
    <w:p w14:paraId="65E04656" w14:textId="77777777" w:rsidR="00450231" w:rsidRPr="0049270F" w:rsidRDefault="00450231" w:rsidP="00450231">
      <w:pPr>
        <w:rPr>
          <w:rStyle w:val="SC2601"/>
          <w:sz w:val="20"/>
          <w:szCs w:val="20"/>
        </w:rPr>
      </w:pPr>
      <w:r w:rsidRPr="0049270F">
        <w:rPr>
          <w:szCs w:val="20"/>
          <w:vertAlign w:val="superscript"/>
        </w:rPr>
        <w:t>3</w:t>
      </w:r>
      <w:r w:rsidRPr="0049270F">
        <w:rPr>
          <w:szCs w:val="20"/>
        </w:rPr>
        <w:t xml:space="preserve"> </w:t>
      </w:r>
      <w:r w:rsidRPr="0049270F">
        <w:rPr>
          <w:rStyle w:val="SC2601"/>
          <w:sz w:val="20"/>
          <w:szCs w:val="20"/>
        </w:rPr>
        <w:t>Die Kirchenpflege sorgt für die Information der Pfarrerinnen, Pfarrer, Angestellten und Freiwilligen.</w:t>
      </w:r>
    </w:p>
    <w:p w14:paraId="67F740BC" w14:textId="77777777" w:rsidR="00472831" w:rsidRPr="0049270F" w:rsidRDefault="00472831" w:rsidP="00450231">
      <w:pPr>
        <w:rPr>
          <w:szCs w:val="20"/>
        </w:rPr>
      </w:pPr>
    </w:p>
    <w:p w14:paraId="137B50EE" w14:textId="77777777" w:rsidR="00450231" w:rsidRPr="0049270F" w:rsidRDefault="00450231" w:rsidP="00450231">
      <w:pPr>
        <w:rPr>
          <w:rStyle w:val="SC2601"/>
          <w:sz w:val="20"/>
          <w:szCs w:val="20"/>
        </w:rPr>
      </w:pPr>
      <w:r w:rsidRPr="0049270F">
        <w:rPr>
          <w:szCs w:val="20"/>
          <w:vertAlign w:val="superscript"/>
        </w:rPr>
        <w:t>4</w:t>
      </w:r>
      <w:r w:rsidRPr="0049270F">
        <w:rPr>
          <w:szCs w:val="20"/>
        </w:rPr>
        <w:t xml:space="preserve"> </w:t>
      </w:r>
      <w:r w:rsidRPr="0049270F">
        <w:rPr>
          <w:rStyle w:val="SC2601"/>
          <w:sz w:val="20"/>
          <w:szCs w:val="20"/>
        </w:rPr>
        <w:t>Sie informiert die Kirchgemeinde, die weitere Öffentlichkeit, die Bezirkskirchenpflege und den Kirchenrat über wesentliche Gemeindeangelegenheiten.</w:t>
      </w:r>
    </w:p>
    <w:p w14:paraId="7CDC6BC3" w14:textId="77777777" w:rsidR="0002109E" w:rsidRDefault="0002109E" w:rsidP="00450231">
      <w:r>
        <w:br w:type="page"/>
      </w:r>
    </w:p>
    <w:p w14:paraId="2F1F059C" w14:textId="77777777" w:rsidR="0002109E" w:rsidRDefault="0002109E" w:rsidP="0002109E"/>
    <w:p w14:paraId="54270F8E" w14:textId="77777777" w:rsidR="0002109E" w:rsidRDefault="0002109E" w:rsidP="0002109E">
      <w:r>
        <w:t>Nachfolgende Punkte sind bei Neuwahlen bzw. Amtswechsel zu erledigen:</w:t>
      </w:r>
    </w:p>
    <w:p w14:paraId="798CAB46" w14:textId="77777777" w:rsidR="0002109E" w:rsidRPr="00885E07" w:rsidRDefault="0002109E" w:rsidP="0002109E">
      <w:pPr>
        <w:rPr>
          <w:szCs w:val="22"/>
        </w:rPr>
      </w:pPr>
    </w:p>
    <w:tbl>
      <w:tblPr>
        <w:tblW w:w="91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860"/>
        <w:gridCol w:w="3398"/>
      </w:tblGrid>
      <w:tr w:rsidR="0002109E" w:rsidRPr="00885E07" w14:paraId="3BD8581F" w14:textId="77777777" w:rsidTr="0002109E">
        <w:trPr>
          <w:cantSplit/>
        </w:trPr>
        <w:tc>
          <w:tcPr>
            <w:tcW w:w="851" w:type="dxa"/>
            <w:shd w:val="clear" w:color="auto" w:fill="C0C0C0"/>
          </w:tcPr>
          <w:p w14:paraId="2493A3D4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C0C0C0"/>
          </w:tcPr>
          <w:p w14:paraId="4F00B82F" w14:textId="77777777" w:rsidR="0002109E" w:rsidRPr="00885E07" w:rsidRDefault="0002109E" w:rsidP="0002109E">
            <w:r w:rsidRPr="00885E07">
              <w:t>Aufgabe</w:t>
            </w:r>
          </w:p>
        </w:tc>
        <w:tc>
          <w:tcPr>
            <w:tcW w:w="3398" w:type="dxa"/>
            <w:shd w:val="clear" w:color="auto" w:fill="C0C0C0"/>
          </w:tcPr>
          <w:p w14:paraId="69A6B771" w14:textId="77777777" w:rsidR="0002109E" w:rsidRPr="00885E07" w:rsidRDefault="0002109E" w:rsidP="0002109E">
            <w:r w:rsidRPr="00885E07">
              <w:t>Bemerkungen / Dokument</w:t>
            </w:r>
          </w:p>
        </w:tc>
      </w:tr>
      <w:tr w:rsidR="0002109E" w:rsidRPr="00885E07" w14:paraId="4B5A7D56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75B97094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6620DD5E" w14:textId="77777777" w:rsidR="0002109E" w:rsidRPr="00885E07" w:rsidRDefault="0002109E" w:rsidP="0002109E">
            <w:r w:rsidRPr="00885E07">
              <w:t>Listen/Abrechnungen</w:t>
            </w:r>
          </w:p>
        </w:tc>
        <w:tc>
          <w:tcPr>
            <w:tcW w:w="3398" w:type="dxa"/>
            <w:shd w:val="clear" w:color="auto" w:fill="BFBFBF"/>
          </w:tcPr>
          <w:p w14:paraId="15D945E1" w14:textId="77777777" w:rsidR="0002109E" w:rsidRPr="00885E07" w:rsidRDefault="0002109E" w:rsidP="0002109E"/>
        </w:tc>
      </w:tr>
      <w:tr w:rsidR="0002109E" w:rsidRPr="00885E07" w14:paraId="3AFA7723" w14:textId="77777777" w:rsidTr="0002109E">
        <w:trPr>
          <w:cantSplit/>
        </w:trPr>
        <w:tc>
          <w:tcPr>
            <w:tcW w:w="851" w:type="dxa"/>
          </w:tcPr>
          <w:p w14:paraId="698739B6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03BDE36C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Erfassungsblatt Personal-Neueintritt</w:t>
            </w:r>
          </w:p>
        </w:tc>
        <w:tc>
          <w:tcPr>
            <w:tcW w:w="3398" w:type="dxa"/>
          </w:tcPr>
          <w:p w14:paraId="26CA53B8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Info an Lohnbuchhaltung (siehe Dokument)</w:t>
            </w:r>
          </w:p>
        </w:tc>
      </w:tr>
      <w:tr w:rsidR="0002109E" w:rsidRPr="00885E07" w14:paraId="7051C1FB" w14:textId="77777777" w:rsidTr="0002109E">
        <w:trPr>
          <w:cantSplit/>
        </w:trPr>
        <w:tc>
          <w:tcPr>
            <w:tcW w:w="851" w:type="dxa"/>
          </w:tcPr>
          <w:p w14:paraId="35B94385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F601BF0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 xml:space="preserve">Adressverzeichnis aktualisieren und verteilen </w:t>
            </w:r>
          </w:p>
        </w:tc>
        <w:tc>
          <w:tcPr>
            <w:tcW w:w="3398" w:type="dxa"/>
          </w:tcPr>
          <w:p w14:paraId="451C78C4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Sekretariat</w:t>
            </w:r>
            <w:r w:rsidR="002335BB">
              <w:rPr>
                <w:szCs w:val="22"/>
              </w:rPr>
              <w:t xml:space="preserve"> (O</w:t>
            </w:r>
            <w:r>
              <w:rPr>
                <w:szCs w:val="22"/>
              </w:rPr>
              <w:t>utlook, w&amp;w, Telefon)</w:t>
            </w:r>
          </w:p>
        </w:tc>
      </w:tr>
      <w:tr w:rsidR="0002109E" w:rsidRPr="00885E07" w14:paraId="2718B667" w14:textId="77777777" w:rsidTr="0002109E">
        <w:trPr>
          <w:cantSplit/>
        </w:trPr>
        <w:tc>
          <w:tcPr>
            <w:tcW w:w="851" w:type="dxa"/>
          </w:tcPr>
          <w:p w14:paraId="0B8B9EAA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0652A991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Nachführen „Verzeichnis ehemaliger Amtsinhaber“</w:t>
            </w:r>
          </w:p>
        </w:tc>
        <w:tc>
          <w:tcPr>
            <w:tcW w:w="3398" w:type="dxa"/>
          </w:tcPr>
          <w:p w14:paraId="2C3FCFEE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75DAB700" w14:textId="77777777" w:rsidTr="0002109E">
        <w:trPr>
          <w:cantSplit/>
        </w:trPr>
        <w:tc>
          <w:tcPr>
            <w:tcW w:w="851" w:type="dxa"/>
          </w:tcPr>
          <w:p w14:paraId="7A1A5831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FB65AA4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Anteilsmässig Behördenentschädigungen, Spesen und Sitzungsgelder abrechnen</w:t>
            </w:r>
          </w:p>
        </w:tc>
        <w:tc>
          <w:tcPr>
            <w:tcW w:w="3398" w:type="dxa"/>
          </w:tcPr>
          <w:p w14:paraId="71C035BE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 xml:space="preserve">Finanzverwaltung/Sekretariat </w:t>
            </w:r>
          </w:p>
        </w:tc>
      </w:tr>
      <w:tr w:rsidR="0002109E" w:rsidRPr="00885E07" w14:paraId="7E55EB12" w14:textId="77777777" w:rsidTr="0002109E">
        <w:trPr>
          <w:cantSplit/>
        </w:trPr>
        <w:tc>
          <w:tcPr>
            <w:tcW w:w="851" w:type="dxa"/>
          </w:tcPr>
          <w:p w14:paraId="62AB7A4D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677FCD30" w14:textId="77777777" w:rsidR="0002109E" w:rsidRPr="00885E07" w:rsidRDefault="0002109E" w:rsidP="0002109E">
            <w:pPr>
              <w:rPr>
                <w:szCs w:val="22"/>
              </w:rPr>
            </w:pPr>
          </w:p>
        </w:tc>
        <w:tc>
          <w:tcPr>
            <w:tcW w:w="3398" w:type="dxa"/>
          </w:tcPr>
          <w:p w14:paraId="2CEF95E3" w14:textId="77777777" w:rsidR="0002109E" w:rsidRPr="00885E07" w:rsidRDefault="0002109E" w:rsidP="0002109E">
            <w:pPr>
              <w:rPr>
                <w:szCs w:val="22"/>
              </w:rPr>
            </w:pPr>
          </w:p>
        </w:tc>
      </w:tr>
      <w:tr w:rsidR="0002109E" w:rsidRPr="00885E07" w14:paraId="415EF9C0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412807ED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37C4E8A3" w14:textId="77777777" w:rsidR="0002109E" w:rsidRPr="00885E07" w:rsidRDefault="0002109E" w:rsidP="0002109E">
            <w:r w:rsidRPr="00885E07">
              <w:t>Planung</w:t>
            </w:r>
          </w:p>
        </w:tc>
        <w:tc>
          <w:tcPr>
            <w:tcW w:w="3398" w:type="dxa"/>
            <w:shd w:val="clear" w:color="auto" w:fill="BFBFBF"/>
          </w:tcPr>
          <w:p w14:paraId="181D9161" w14:textId="77777777" w:rsidR="0002109E" w:rsidRPr="00885E07" w:rsidRDefault="0002109E" w:rsidP="0002109E"/>
        </w:tc>
      </w:tr>
      <w:tr w:rsidR="0002109E" w:rsidRPr="00885E07" w14:paraId="73B0A6EF" w14:textId="77777777" w:rsidTr="0002109E">
        <w:trPr>
          <w:cantSplit/>
        </w:trPr>
        <w:tc>
          <w:tcPr>
            <w:tcW w:w="851" w:type="dxa"/>
          </w:tcPr>
          <w:p w14:paraId="73A00779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D4BAD28" w14:textId="77777777" w:rsidR="0002109E" w:rsidRPr="00885E07" w:rsidRDefault="0002109E" w:rsidP="00AE26A2">
            <w:pPr>
              <w:rPr>
                <w:szCs w:val="22"/>
              </w:rPr>
            </w:pPr>
            <w:r>
              <w:rPr>
                <w:szCs w:val="22"/>
              </w:rPr>
              <w:t>Sitzungsplan</w:t>
            </w:r>
            <w:r w:rsidRPr="00885E07">
              <w:rPr>
                <w:szCs w:val="22"/>
              </w:rPr>
              <w:t xml:space="preserve"> abgeben</w:t>
            </w:r>
          </w:p>
        </w:tc>
        <w:tc>
          <w:tcPr>
            <w:tcW w:w="3398" w:type="dxa"/>
          </w:tcPr>
          <w:p w14:paraId="3B3ECFA4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1DE1EE0D" w14:textId="77777777" w:rsidTr="0002109E">
        <w:trPr>
          <w:cantSplit/>
        </w:trPr>
        <w:tc>
          <w:tcPr>
            <w:tcW w:w="851" w:type="dxa"/>
          </w:tcPr>
          <w:p w14:paraId="5B010F4A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2B47C73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Behördenwechsel Terminplanung</w:t>
            </w:r>
          </w:p>
        </w:tc>
        <w:tc>
          <w:tcPr>
            <w:tcW w:w="3398" w:type="dxa"/>
          </w:tcPr>
          <w:p w14:paraId="71171733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Präsidium (siehe Dokument)</w:t>
            </w:r>
          </w:p>
        </w:tc>
      </w:tr>
      <w:tr w:rsidR="0002109E" w:rsidRPr="00885E07" w14:paraId="37A5D84D" w14:textId="77777777" w:rsidTr="0002109E">
        <w:trPr>
          <w:cantSplit/>
        </w:trPr>
        <w:tc>
          <w:tcPr>
            <w:tcW w:w="851" w:type="dxa"/>
          </w:tcPr>
          <w:p w14:paraId="7F761933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70B1A75F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 xml:space="preserve">Kirchgemeindeversammlung </w:t>
            </w:r>
            <w:r>
              <w:rPr>
                <w:szCs w:val="22"/>
              </w:rPr>
              <w:t>(siehe Sitzungsplan)</w:t>
            </w:r>
          </w:p>
        </w:tc>
        <w:tc>
          <w:tcPr>
            <w:tcW w:w="3398" w:type="dxa"/>
          </w:tcPr>
          <w:p w14:paraId="6A6ECC70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Präsidium</w:t>
            </w:r>
          </w:p>
        </w:tc>
      </w:tr>
      <w:tr w:rsidR="0002109E" w:rsidRPr="00885E07" w14:paraId="62D172B7" w14:textId="77777777" w:rsidTr="0002109E">
        <w:trPr>
          <w:cantSplit/>
        </w:trPr>
        <w:tc>
          <w:tcPr>
            <w:tcW w:w="851" w:type="dxa"/>
          </w:tcPr>
          <w:p w14:paraId="7067E639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CF81A42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Verabschiedung und Begrüssung Planen &amp; Geschenk</w:t>
            </w:r>
          </w:p>
        </w:tc>
        <w:tc>
          <w:tcPr>
            <w:tcW w:w="3398" w:type="dxa"/>
          </w:tcPr>
          <w:p w14:paraId="35143210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Präsidium/Gemeindekonventsleitung</w:t>
            </w:r>
          </w:p>
        </w:tc>
      </w:tr>
      <w:tr w:rsidR="0002109E" w:rsidRPr="00885E07" w14:paraId="61338CAF" w14:textId="77777777" w:rsidTr="0002109E">
        <w:trPr>
          <w:cantSplit/>
        </w:trPr>
        <w:tc>
          <w:tcPr>
            <w:tcW w:w="851" w:type="dxa"/>
          </w:tcPr>
          <w:p w14:paraId="182ACDB2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D21D8C4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Planung Abendmahleinsätze/Einleitungen</w:t>
            </w:r>
          </w:p>
        </w:tc>
        <w:tc>
          <w:tcPr>
            <w:tcW w:w="3398" w:type="dxa"/>
          </w:tcPr>
          <w:p w14:paraId="5685AC65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Ressort GD</w:t>
            </w:r>
          </w:p>
        </w:tc>
      </w:tr>
      <w:tr w:rsidR="0002109E" w:rsidRPr="00885E07" w14:paraId="3CDABBFD" w14:textId="77777777" w:rsidTr="0002109E">
        <w:trPr>
          <w:cantSplit/>
        </w:trPr>
        <w:tc>
          <w:tcPr>
            <w:tcW w:w="851" w:type="dxa"/>
          </w:tcPr>
          <w:p w14:paraId="11A9084B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CAFDC3F" w14:textId="77777777" w:rsidR="0002109E" w:rsidRPr="00885E07" w:rsidRDefault="0002109E" w:rsidP="00AE26A2">
            <w:pPr>
              <w:rPr>
                <w:szCs w:val="22"/>
              </w:rPr>
            </w:pPr>
            <w:r w:rsidRPr="00885E07">
              <w:rPr>
                <w:szCs w:val="22"/>
              </w:rPr>
              <w:t xml:space="preserve">Terminierung ökumenisches </w:t>
            </w:r>
            <w:r>
              <w:rPr>
                <w:szCs w:val="22"/>
              </w:rPr>
              <w:t>Komitee</w:t>
            </w:r>
          </w:p>
        </w:tc>
        <w:tc>
          <w:tcPr>
            <w:tcW w:w="3398" w:type="dxa"/>
          </w:tcPr>
          <w:p w14:paraId="21A11CCD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Präsidium</w:t>
            </w:r>
          </w:p>
        </w:tc>
      </w:tr>
      <w:tr w:rsidR="0002109E" w:rsidRPr="00885E07" w14:paraId="7601C992" w14:textId="77777777" w:rsidTr="0002109E">
        <w:trPr>
          <w:cantSplit/>
        </w:trPr>
        <w:tc>
          <w:tcPr>
            <w:tcW w:w="851" w:type="dxa"/>
          </w:tcPr>
          <w:p w14:paraId="2E6AB8BF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4F3E3713" w14:textId="77777777" w:rsidR="0002109E" w:rsidRPr="00885E07" w:rsidRDefault="0002109E" w:rsidP="0002109E">
            <w:pPr>
              <w:rPr>
                <w:szCs w:val="22"/>
              </w:rPr>
            </w:pPr>
          </w:p>
        </w:tc>
        <w:tc>
          <w:tcPr>
            <w:tcW w:w="3398" w:type="dxa"/>
          </w:tcPr>
          <w:p w14:paraId="20D3BCE1" w14:textId="77777777" w:rsidR="0002109E" w:rsidRPr="00885E07" w:rsidRDefault="0002109E" w:rsidP="0002109E">
            <w:pPr>
              <w:rPr>
                <w:szCs w:val="22"/>
              </w:rPr>
            </w:pPr>
          </w:p>
        </w:tc>
      </w:tr>
      <w:tr w:rsidR="0002109E" w:rsidRPr="00885E07" w14:paraId="19068AE6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3D9ECAF8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0FDD5959" w14:textId="77777777" w:rsidR="0002109E" w:rsidRPr="00885E07" w:rsidRDefault="0002109E" w:rsidP="0002109E">
            <w:r w:rsidRPr="00885E07">
              <w:t>Infrastruktur</w:t>
            </w:r>
          </w:p>
        </w:tc>
        <w:tc>
          <w:tcPr>
            <w:tcW w:w="3398" w:type="dxa"/>
            <w:shd w:val="clear" w:color="auto" w:fill="BFBFBF"/>
          </w:tcPr>
          <w:p w14:paraId="39B96939" w14:textId="77777777" w:rsidR="0002109E" w:rsidRPr="00885E07" w:rsidRDefault="0002109E" w:rsidP="0002109E"/>
        </w:tc>
      </w:tr>
      <w:tr w:rsidR="0002109E" w:rsidRPr="00885E07" w14:paraId="3ED112C9" w14:textId="77777777" w:rsidTr="0002109E">
        <w:trPr>
          <w:cantSplit/>
        </w:trPr>
        <w:tc>
          <w:tcPr>
            <w:tcW w:w="851" w:type="dxa"/>
          </w:tcPr>
          <w:p w14:paraId="2B0B4F34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6BEA59D3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Behörden Arbeitsplätze räumen/einrichten</w:t>
            </w:r>
          </w:p>
        </w:tc>
        <w:tc>
          <w:tcPr>
            <w:tcW w:w="3398" w:type="dxa"/>
          </w:tcPr>
          <w:p w14:paraId="1884EEFD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Sekretariat</w:t>
            </w:r>
          </w:p>
        </w:tc>
      </w:tr>
      <w:tr w:rsidR="0002109E" w:rsidRPr="00885E07" w14:paraId="38AE1C84" w14:textId="77777777" w:rsidTr="0002109E">
        <w:trPr>
          <w:cantSplit/>
        </w:trPr>
        <w:tc>
          <w:tcPr>
            <w:tcW w:w="851" w:type="dxa"/>
          </w:tcPr>
          <w:p w14:paraId="75CA8FAB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76F68D7A" w14:textId="77777777" w:rsidR="0002109E" w:rsidRPr="00885E07" w:rsidRDefault="0002109E" w:rsidP="00AA6352">
            <w:pPr>
              <w:rPr>
                <w:szCs w:val="22"/>
              </w:rPr>
            </w:pPr>
            <w:r w:rsidRPr="00885E07">
              <w:rPr>
                <w:szCs w:val="22"/>
              </w:rPr>
              <w:t>Post</w:t>
            </w:r>
            <w:r w:rsidR="00AA6352">
              <w:rPr>
                <w:szCs w:val="22"/>
              </w:rPr>
              <w:t>fächli</w:t>
            </w:r>
            <w:r w:rsidRPr="00885E07">
              <w:rPr>
                <w:szCs w:val="22"/>
              </w:rPr>
              <w:t xml:space="preserve"> bereitstellen</w:t>
            </w:r>
          </w:p>
        </w:tc>
        <w:tc>
          <w:tcPr>
            <w:tcW w:w="3398" w:type="dxa"/>
          </w:tcPr>
          <w:p w14:paraId="6B9E72FC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Sekretariat</w:t>
            </w:r>
          </w:p>
        </w:tc>
      </w:tr>
      <w:tr w:rsidR="0002109E" w:rsidRPr="00885E07" w14:paraId="21BAB9C9" w14:textId="77777777" w:rsidTr="0002109E">
        <w:trPr>
          <w:cantSplit/>
        </w:trPr>
        <w:tc>
          <w:tcPr>
            <w:tcW w:w="851" w:type="dxa"/>
          </w:tcPr>
          <w:p w14:paraId="0A88CE3F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6"/>
            <w:r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0"/>
          </w:p>
        </w:tc>
        <w:tc>
          <w:tcPr>
            <w:tcW w:w="4860" w:type="dxa"/>
          </w:tcPr>
          <w:p w14:paraId="3D5CF5A4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Kaffee- und Getränkemodalitäten</w:t>
            </w:r>
          </w:p>
        </w:tc>
        <w:tc>
          <w:tcPr>
            <w:tcW w:w="3398" w:type="dxa"/>
          </w:tcPr>
          <w:p w14:paraId="32487B9B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Sekretariat</w:t>
            </w:r>
          </w:p>
        </w:tc>
      </w:tr>
      <w:tr w:rsidR="0002109E" w:rsidRPr="00885E07" w14:paraId="1988C199" w14:textId="77777777" w:rsidTr="0002109E">
        <w:trPr>
          <w:cantSplit/>
        </w:trPr>
        <w:tc>
          <w:tcPr>
            <w:tcW w:w="851" w:type="dxa"/>
          </w:tcPr>
          <w:p w14:paraId="13760AA5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32831F61" w14:textId="77777777" w:rsidR="0002109E" w:rsidRPr="00885E07" w:rsidRDefault="0002109E" w:rsidP="0002109E">
            <w:pPr>
              <w:rPr>
                <w:szCs w:val="22"/>
              </w:rPr>
            </w:pPr>
          </w:p>
        </w:tc>
        <w:tc>
          <w:tcPr>
            <w:tcW w:w="3398" w:type="dxa"/>
          </w:tcPr>
          <w:p w14:paraId="6B5791FF" w14:textId="77777777" w:rsidR="0002109E" w:rsidRPr="00885E07" w:rsidRDefault="0002109E" w:rsidP="0002109E">
            <w:pPr>
              <w:rPr>
                <w:szCs w:val="22"/>
              </w:rPr>
            </w:pPr>
          </w:p>
        </w:tc>
      </w:tr>
      <w:tr w:rsidR="0002109E" w:rsidRPr="00885E07" w14:paraId="4C99FB00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2E77DC08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4740E364" w14:textId="77777777" w:rsidR="0002109E" w:rsidRPr="00885E07" w:rsidRDefault="0002109E" w:rsidP="0002109E">
            <w:r w:rsidRPr="00885E07">
              <w:t>Kommunikation</w:t>
            </w:r>
          </w:p>
        </w:tc>
        <w:tc>
          <w:tcPr>
            <w:tcW w:w="3398" w:type="dxa"/>
            <w:shd w:val="clear" w:color="auto" w:fill="BFBFBF"/>
          </w:tcPr>
          <w:p w14:paraId="1F604DEB" w14:textId="77777777" w:rsidR="0002109E" w:rsidRPr="00885E07" w:rsidRDefault="0002109E" w:rsidP="0002109E"/>
        </w:tc>
      </w:tr>
      <w:tr w:rsidR="0002109E" w:rsidRPr="00885E07" w14:paraId="7A0A090E" w14:textId="77777777" w:rsidTr="0002109E">
        <w:trPr>
          <w:cantSplit/>
        </w:trPr>
        <w:tc>
          <w:tcPr>
            <w:tcW w:w="851" w:type="dxa"/>
          </w:tcPr>
          <w:p w14:paraId="4A3F058B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6EC47777" w14:textId="77777777" w:rsidR="0002109E" w:rsidRDefault="0002109E" w:rsidP="00AA6352">
            <w:pPr>
              <w:rPr>
                <w:szCs w:val="22"/>
              </w:rPr>
            </w:pPr>
            <w:r w:rsidRPr="00885E07">
              <w:rPr>
                <w:szCs w:val="22"/>
              </w:rPr>
              <w:t>Meldung der Mutationen an den Kirchenrat, BKP</w:t>
            </w:r>
          </w:p>
          <w:p w14:paraId="0228057F" w14:textId="77777777" w:rsidR="00DD5AD7" w:rsidRPr="00885E07" w:rsidRDefault="00B273CC" w:rsidP="00AA6352">
            <w:pPr>
              <w:rPr>
                <w:szCs w:val="22"/>
              </w:rPr>
            </w:pPr>
            <w:hyperlink r:id="rId7" w:history="1">
              <w:r w:rsidR="002335BB" w:rsidRPr="00B92347">
                <w:rPr>
                  <w:rStyle w:val="Hyperlink"/>
                  <w:szCs w:val="22"/>
                </w:rPr>
                <w:t>https://www.zhref.ch/intern/kirchenpflege/ressort-praesidium/downloads/meldeformulare</w:t>
              </w:r>
            </w:hyperlink>
            <w:r w:rsidR="002335BB">
              <w:rPr>
                <w:szCs w:val="22"/>
              </w:rPr>
              <w:t xml:space="preserve"> </w:t>
            </w:r>
          </w:p>
        </w:tc>
        <w:tc>
          <w:tcPr>
            <w:tcW w:w="3398" w:type="dxa"/>
          </w:tcPr>
          <w:p w14:paraId="546796F4" w14:textId="77777777" w:rsidR="0002109E" w:rsidRDefault="0002109E" w:rsidP="00DD5AD7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  <w:p w14:paraId="2516E2DD" w14:textId="77777777" w:rsidR="00DD5AD7" w:rsidRPr="00885E07" w:rsidRDefault="00DD5AD7" w:rsidP="00DD5AD7">
            <w:pPr>
              <w:rPr>
                <w:szCs w:val="22"/>
              </w:rPr>
            </w:pPr>
          </w:p>
        </w:tc>
      </w:tr>
      <w:tr w:rsidR="0002109E" w:rsidRPr="00885E07" w14:paraId="701B78EF" w14:textId="77777777" w:rsidTr="0002109E">
        <w:trPr>
          <w:cantSplit/>
        </w:trPr>
        <w:tc>
          <w:tcPr>
            <w:tcW w:w="851" w:type="dxa"/>
          </w:tcPr>
          <w:p w14:paraId="6E0A56F1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DB65B4E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Ansprechpersonen Delegationen bekannt geben</w:t>
            </w:r>
          </w:p>
        </w:tc>
        <w:tc>
          <w:tcPr>
            <w:tcW w:w="3398" w:type="dxa"/>
          </w:tcPr>
          <w:p w14:paraId="77D98DA2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Vereine,</w:t>
            </w:r>
            <w:r>
              <w:rPr>
                <w:szCs w:val="22"/>
              </w:rPr>
              <w:t xml:space="preserve"> Stiftungen, Genossenschaften, ..</w:t>
            </w:r>
          </w:p>
        </w:tc>
      </w:tr>
      <w:tr w:rsidR="0002109E" w:rsidRPr="00885E07" w14:paraId="08A3F9F8" w14:textId="77777777" w:rsidTr="0002109E">
        <w:trPr>
          <w:cantSplit/>
        </w:trPr>
        <w:tc>
          <w:tcPr>
            <w:tcW w:w="851" w:type="dxa"/>
            <w:vAlign w:val="center"/>
          </w:tcPr>
          <w:p w14:paraId="68FB570B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0D472255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Beschluss „Konstituierung der Kirchenpflege“</w:t>
            </w:r>
          </w:p>
        </w:tc>
        <w:tc>
          <w:tcPr>
            <w:tcW w:w="3398" w:type="dxa"/>
            <w:vAlign w:val="center"/>
          </w:tcPr>
          <w:p w14:paraId="7CFCC87A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 xml:space="preserve">KGS </w:t>
            </w:r>
            <w:r w:rsidRPr="00885E07">
              <w:rPr>
                <w:szCs w:val="22"/>
              </w:rPr>
              <w:t>Info an Bank/Post/Treuhänder/politische Gemeinde, ggf. Notariat, Homepage, …</w:t>
            </w:r>
          </w:p>
        </w:tc>
      </w:tr>
      <w:tr w:rsidR="0002109E" w:rsidRPr="00885E07" w14:paraId="4E27E6DE" w14:textId="77777777" w:rsidTr="0002109E">
        <w:trPr>
          <w:cantSplit/>
        </w:trPr>
        <w:tc>
          <w:tcPr>
            <w:tcW w:w="851" w:type="dxa"/>
          </w:tcPr>
          <w:p w14:paraId="15B94622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7FC4522D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Publikation der scheidenden und neuen Behörde</w:t>
            </w:r>
          </w:p>
        </w:tc>
        <w:tc>
          <w:tcPr>
            <w:tcW w:w="3398" w:type="dxa"/>
          </w:tcPr>
          <w:p w14:paraId="299181A9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Öffentlichkeitsarbeit</w:t>
            </w:r>
          </w:p>
        </w:tc>
      </w:tr>
      <w:tr w:rsidR="0002109E" w:rsidRPr="00885E07" w14:paraId="58189763" w14:textId="77777777" w:rsidTr="0002109E">
        <w:trPr>
          <w:cantSplit/>
        </w:trPr>
        <w:tc>
          <w:tcPr>
            <w:tcW w:w="851" w:type="dxa"/>
          </w:tcPr>
          <w:p w14:paraId="6BD0AE82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FC3A597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Portrait-Fotos, Gruppenfotos machen</w:t>
            </w:r>
          </w:p>
        </w:tc>
        <w:tc>
          <w:tcPr>
            <w:tcW w:w="3398" w:type="dxa"/>
          </w:tcPr>
          <w:p w14:paraId="4FB46F24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Öffentlichkeitsarbeit</w:t>
            </w:r>
          </w:p>
        </w:tc>
      </w:tr>
      <w:tr w:rsidR="0002109E" w:rsidRPr="00885E07" w14:paraId="0DD6667E" w14:textId="77777777" w:rsidTr="0002109E">
        <w:trPr>
          <w:cantSplit/>
        </w:trPr>
        <w:tc>
          <w:tcPr>
            <w:tcW w:w="851" w:type="dxa"/>
          </w:tcPr>
          <w:p w14:paraId="42748C9A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0C42CF68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Homepage aktualisieren</w:t>
            </w:r>
          </w:p>
        </w:tc>
        <w:tc>
          <w:tcPr>
            <w:tcW w:w="3398" w:type="dxa"/>
          </w:tcPr>
          <w:p w14:paraId="7A1B8BFD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32D31834" w14:textId="77777777" w:rsidTr="0002109E">
        <w:trPr>
          <w:cantSplit/>
        </w:trPr>
        <w:tc>
          <w:tcPr>
            <w:tcW w:w="851" w:type="dxa"/>
          </w:tcPr>
          <w:p w14:paraId="7526B3BB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68CA0378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Wahlannahmeerklärung bestätigen</w:t>
            </w:r>
          </w:p>
        </w:tc>
        <w:tc>
          <w:tcPr>
            <w:tcW w:w="3398" w:type="dxa"/>
          </w:tcPr>
          <w:p w14:paraId="28F3FA39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Amtsinhaber</w:t>
            </w:r>
          </w:p>
        </w:tc>
      </w:tr>
      <w:tr w:rsidR="0002109E" w:rsidRPr="00885E07" w14:paraId="54C1728D" w14:textId="77777777" w:rsidTr="0002109E">
        <w:trPr>
          <w:cantSplit/>
        </w:trPr>
        <w:tc>
          <w:tcPr>
            <w:tcW w:w="851" w:type="dxa"/>
          </w:tcPr>
          <w:p w14:paraId="67543EE8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25FE3714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Publikation der Wahlen (amtl. Publikationsorgan)</w:t>
            </w:r>
          </w:p>
        </w:tc>
        <w:tc>
          <w:tcPr>
            <w:tcW w:w="3398" w:type="dxa"/>
          </w:tcPr>
          <w:p w14:paraId="2493CA37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Wahlleitende Behörde (Stadt)</w:t>
            </w:r>
          </w:p>
        </w:tc>
      </w:tr>
      <w:tr w:rsidR="0002109E" w:rsidRPr="00885E07" w14:paraId="7A9AA66C" w14:textId="77777777" w:rsidTr="0002109E">
        <w:trPr>
          <w:cantSplit/>
        </w:trPr>
        <w:tc>
          <w:tcPr>
            <w:tcW w:w="851" w:type="dxa"/>
          </w:tcPr>
          <w:p w14:paraId="1C546B82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6DAD1D5C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Neuzuzüger-Unterlagen aktualisieren</w:t>
            </w:r>
          </w:p>
        </w:tc>
        <w:tc>
          <w:tcPr>
            <w:tcW w:w="3398" w:type="dxa"/>
          </w:tcPr>
          <w:p w14:paraId="254C4909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Sekretariat</w:t>
            </w:r>
          </w:p>
        </w:tc>
      </w:tr>
      <w:tr w:rsidR="0002109E" w:rsidRPr="00885E07" w14:paraId="6A7E2A41" w14:textId="77777777" w:rsidTr="0002109E">
        <w:trPr>
          <w:cantSplit/>
        </w:trPr>
        <w:tc>
          <w:tcPr>
            <w:tcW w:w="851" w:type="dxa"/>
          </w:tcPr>
          <w:p w14:paraId="19EF7A5E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33628D1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Visitenkarten drucken lassen</w:t>
            </w:r>
          </w:p>
        </w:tc>
        <w:tc>
          <w:tcPr>
            <w:tcW w:w="3398" w:type="dxa"/>
          </w:tcPr>
          <w:p w14:paraId="1FC8840A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Sekretariat</w:t>
            </w:r>
          </w:p>
        </w:tc>
      </w:tr>
      <w:tr w:rsidR="0002109E" w:rsidRPr="00885E07" w14:paraId="7AF1D60D" w14:textId="77777777" w:rsidTr="0002109E">
        <w:trPr>
          <w:cantSplit/>
        </w:trPr>
        <w:tc>
          <w:tcPr>
            <w:tcW w:w="851" w:type="dxa"/>
          </w:tcPr>
          <w:p w14:paraId="0527E96A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67324D44" w14:textId="77777777" w:rsidR="0002109E" w:rsidRPr="00885E07" w:rsidRDefault="0002109E" w:rsidP="0002109E">
            <w:pPr>
              <w:rPr>
                <w:szCs w:val="22"/>
              </w:rPr>
            </w:pPr>
          </w:p>
        </w:tc>
        <w:tc>
          <w:tcPr>
            <w:tcW w:w="3398" w:type="dxa"/>
          </w:tcPr>
          <w:p w14:paraId="0FCB07AB" w14:textId="77777777" w:rsidR="0002109E" w:rsidRPr="00885E07" w:rsidRDefault="0002109E" w:rsidP="0002109E">
            <w:pPr>
              <w:rPr>
                <w:szCs w:val="22"/>
              </w:rPr>
            </w:pPr>
          </w:p>
        </w:tc>
      </w:tr>
      <w:tr w:rsidR="0002109E" w:rsidRPr="00885E07" w14:paraId="545AB08B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2AADB400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64DF2077" w14:textId="77777777" w:rsidR="0002109E" w:rsidRPr="00885E07" w:rsidRDefault="0002109E" w:rsidP="0002109E">
            <w:r w:rsidRPr="00885E07">
              <w:t>Sicherheit/Zutritt</w:t>
            </w:r>
          </w:p>
        </w:tc>
        <w:tc>
          <w:tcPr>
            <w:tcW w:w="3398" w:type="dxa"/>
            <w:shd w:val="clear" w:color="auto" w:fill="BFBFBF"/>
          </w:tcPr>
          <w:p w14:paraId="5EED6579" w14:textId="77777777" w:rsidR="0002109E" w:rsidRPr="00885E07" w:rsidRDefault="0002109E" w:rsidP="0002109E"/>
        </w:tc>
      </w:tr>
      <w:tr w:rsidR="0002109E" w:rsidRPr="00885E07" w14:paraId="64CB85D8" w14:textId="77777777" w:rsidTr="0002109E">
        <w:trPr>
          <w:cantSplit/>
        </w:trPr>
        <w:tc>
          <w:tcPr>
            <w:tcW w:w="851" w:type="dxa"/>
          </w:tcPr>
          <w:p w14:paraId="36339951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</w:tcPr>
          <w:p w14:paraId="748D8393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Sicherheitsschein für die Schliessanlage aktualisieren</w:t>
            </w:r>
          </w:p>
        </w:tc>
        <w:tc>
          <w:tcPr>
            <w:tcW w:w="3398" w:type="dxa"/>
          </w:tcPr>
          <w:p w14:paraId="73FDA5B8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---</w:t>
            </w:r>
          </w:p>
        </w:tc>
      </w:tr>
      <w:tr w:rsidR="0002109E" w:rsidRPr="00885E07" w14:paraId="1682314C" w14:textId="77777777" w:rsidTr="0002109E">
        <w:trPr>
          <w:cantSplit/>
        </w:trPr>
        <w:tc>
          <w:tcPr>
            <w:tcW w:w="851" w:type="dxa"/>
          </w:tcPr>
          <w:p w14:paraId="6EDA8F00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1ACE38B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Schlüsselabgabe Kirchgemeindehaus/Kirche</w:t>
            </w:r>
          </w:p>
        </w:tc>
        <w:tc>
          <w:tcPr>
            <w:tcW w:w="3398" w:type="dxa"/>
          </w:tcPr>
          <w:p w14:paraId="70A21EBD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Sekr</w:t>
            </w:r>
            <w:r>
              <w:rPr>
                <w:szCs w:val="22"/>
              </w:rPr>
              <w:t>etariat</w:t>
            </w:r>
          </w:p>
        </w:tc>
      </w:tr>
      <w:tr w:rsidR="0002109E" w:rsidRPr="00885E07" w14:paraId="10C94E44" w14:textId="77777777" w:rsidTr="0002109E">
        <w:trPr>
          <w:cantSplit/>
        </w:trPr>
        <w:tc>
          <w:tcPr>
            <w:tcW w:w="851" w:type="dxa"/>
          </w:tcPr>
          <w:p w14:paraId="1BA9F52C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7"/>
            <w:r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2"/>
          </w:p>
        </w:tc>
        <w:tc>
          <w:tcPr>
            <w:tcW w:w="4860" w:type="dxa"/>
          </w:tcPr>
          <w:p w14:paraId="622F542D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Schlüsselabgabe Schränke</w:t>
            </w:r>
          </w:p>
        </w:tc>
        <w:tc>
          <w:tcPr>
            <w:tcW w:w="3398" w:type="dxa"/>
          </w:tcPr>
          <w:p w14:paraId="4CBD2F38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Sekretariat (Präsidium, Finanzverwaltung)</w:t>
            </w:r>
          </w:p>
        </w:tc>
      </w:tr>
      <w:tr w:rsidR="0002109E" w:rsidRPr="00885E07" w14:paraId="7738AFAD" w14:textId="77777777" w:rsidTr="0002109E">
        <w:trPr>
          <w:cantSplit/>
        </w:trPr>
        <w:tc>
          <w:tcPr>
            <w:tcW w:w="851" w:type="dxa"/>
          </w:tcPr>
          <w:p w14:paraId="15CC2ECB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52BDC0A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Datenschutz (Unterschriftenblatt)</w:t>
            </w:r>
          </w:p>
        </w:tc>
        <w:tc>
          <w:tcPr>
            <w:tcW w:w="3398" w:type="dxa"/>
          </w:tcPr>
          <w:p w14:paraId="0EA5519D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Sekretariat (siehe Dokument)</w:t>
            </w:r>
          </w:p>
        </w:tc>
      </w:tr>
      <w:tr w:rsidR="0002109E" w:rsidRPr="00885E07" w14:paraId="7B9CE2C1" w14:textId="77777777" w:rsidTr="0002109E">
        <w:trPr>
          <w:cantSplit/>
        </w:trPr>
        <w:tc>
          <w:tcPr>
            <w:tcW w:w="851" w:type="dxa"/>
          </w:tcPr>
          <w:p w14:paraId="54B8702A" w14:textId="77777777" w:rsidR="0002109E" w:rsidRPr="00885E07" w:rsidRDefault="0002109E" w:rsidP="0002109E">
            <w:pPr>
              <w:jc w:val="center"/>
              <w:rPr>
                <w:rFonts w:ascii="Times New Roman" w:hAnsi="Times New Roman"/>
                <w:szCs w:val="22"/>
              </w:rPr>
            </w:pPr>
            <w:r w:rsidRPr="00885E07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B273CC">
              <w:rPr>
                <w:rFonts w:ascii="Times New Roman" w:hAnsi="Times New Roman"/>
                <w:szCs w:val="22"/>
              </w:rPr>
            </w:r>
            <w:r w:rsidR="00B273CC">
              <w:rPr>
                <w:rFonts w:ascii="Times New Roman" w:hAnsi="Times New Roman"/>
                <w:szCs w:val="22"/>
              </w:rPr>
              <w:fldChar w:fldCharType="separate"/>
            </w:r>
            <w:r w:rsidRPr="00885E07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42B3DFE3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 xml:space="preserve">Zugang Kopierer </w:t>
            </w:r>
          </w:p>
        </w:tc>
        <w:tc>
          <w:tcPr>
            <w:tcW w:w="3398" w:type="dxa"/>
            <w:vAlign w:val="center"/>
          </w:tcPr>
          <w:p w14:paraId="09A0DF22" w14:textId="77777777" w:rsidR="0002109E" w:rsidRPr="00AE26A2" w:rsidRDefault="0002109E" w:rsidP="0002109E">
            <w:pPr>
              <w:rPr>
                <w:rFonts w:cs="Arial"/>
                <w:szCs w:val="22"/>
              </w:rPr>
            </w:pPr>
            <w:r w:rsidRPr="00AE26A2">
              <w:rPr>
                <w:rFonts w:cs="Arial"/>
                <w:szCs w:val="22"/>
              </w:rPr>
              <w:t>Sekretariat</w:t>
            </w:r>
          </w:p>
        </w:tc>
      </w:tr>
      <w:tr w:rsidR="0002109E" w:rsidRPr="00885E07" w14:paraId="2A303DEE" w14:textId="77777777" w:rsidTr="0002109E">
        <w:trPr>
          <w:cantSplit/>
        </w:trPr>
        <w:tc>
          <w:tcPr>
            <w:tcW w:w="851" w:type="dxa"/>
          </w:tcPr>
          <w:p w14:paraId="4CB40A49" w14:textId="77777777" w:rsidR="0002109E" w:rsidRPr="00885E07" w:rsidRDefault="0002109E" w:rsidP="0002109E">
            <w:pPr>
              <w:jc w:val="center"/>
            </w:pPr>
            <w:r w:rsidRPr="00885E07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instrText xml:space="preserve"> FORMCHECKBOX </w:instrText>
            </w:r>
            <w:r w:rsidR="00B273CC">
              <w:fldChar w:fldCharType="separate"/>
            </w:r>
            <w:r w:rsidRPr="00885E07">
              <w:fldChar w:fldCharType="end"/>
            </w:r>
          </w:p>
        </w:tc>
        <w:tc>
          <w:tcPr>
            <w:tcW w:w="4860" w:type="dxa"/>
          </w:tcPr>
          <w:p w14:paraId="31FB7C3F" w14:textId="77777777" w:rsidR="0002109E" w:rsidRPr="00885E07" w:rsidRDefault="0002109E" w:rsidP="0002109E">
            <w:r w:rsidRPr="00885E07">
              <w:t>Park</w:t>
            </w:r>
            <w:r>
              <w:t>platzregelung</w:t>
            </w:r>
          </w:p>
        </w:tc>
        <w:tc>
          <w:tcPr>
            <w:tcW w:w="3398" w:type="dxa"/>
            <w:vAlign w:val="center"/>
          </w:tcPr>
          <w:p w14:paraId="17DA3BAE" w14:textId="77777777" w:rsidR="0002109E" w:rsidRPr="00885E07" w:rsidRDefault="0002109E" w:rsidP="0002109E">
            <w:r w:rsidRPr="00885E07">
              <w:t>Sekretariat</w:t>
            </w:r>
          </w:p>
        </w:tc>
      </w:tr>
      <w:tr w:rsidR="0002109E" w:rsidRPr="00885E07" w14:paraId="5E667E20" w14:textId="77777777" w:rsidTr="0002109E">
        <w:trPr>
          <w:cantSplit/>
        </w:trPr>
        <w:tc>
          <w:tcPr>
            <w:tcW w:w="851" w:type="dxa"/>
          </w:tcPr>
          <w:p w14:paraId="17C4A463" w14:textId="77777777" w:rsidR="0002109E" w:rsidRPr="00885E07" w:rsidRDefault="0002109E" w:rsidP="0002109E">
            <w:pPr>
              <w:jc w:val="center"/>
            </w:pPr>
            <w:r w:rsidRPr="00885E07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instrText xml:space="preserve"> FORMCHECKBOX </w:instrText>
            </w:r>
            <w:r w:rsidR="00B273CC">
              <w:fldChar w:fldCharType="separate"/>
            </w:r>
            <w:r w:rsidRPr="00885E07">
              <w:fldChar w:fldCharType="end"/>
            </w:r>
          </w:p>
        </w:tc>
        <w:tc>
          <w:tcPr>
            <w:tcW w:w="4860" w:type="dxa"/>
          </w:tcPr>
          <w:p w14:paraId="6DE32408" w14:textId="77777777" w:rsidR="0002109E" w:rsidRPr="00885E07" w:rsidRDefault="0002109E" w:rsidP="0002109E">
            <w:r w:rsidRPr="00885E07">
              <w:t>Anweisung für Aktenvernichtung</w:t>
            </w:r>
          </w:p>
        </w:tc>
        <w:tc>
          <w:tcPr>
            <w:tcW w:w="3398" w:type="dxa"/>
            <w:vAlign w:val="center"/>
          </w:tcPr>
          <w:p w14:paraId="3DEA3E58" w14:textId="77777777" w:rsidR="0002109E" w:rsidRPr="00885E07" w:rsidRDefault="0002109E" w:rsidP="0002109E">
            <w:r w:rsidRPr="00885E07">
              <w:t>Präsidium</w:t>
            </w:r>
          </w:p>
        </w:tc>
      </w:tr>
      <w:tr w:rsidR="0002109E" w:rsidRPr="00885E07" w14:paraId="2305749D" w14:textId="77777777" w:rsidTr="0002109E">
        <w:trPr>
          <w:cantSplit/>
        </w:trPr>
        <w:tc>
          <w:tcPr>
            <w:tcW w:w="851" w:type="dxa"/>
          </w:tcPr>
          <w:p w14:paraId="1D016865" w14:textId="77777777" w:rsidR="0002109E" w:rsidRPr="00885E07" w:rsidRDefault="0002109E" w:rsidP="0002109E">
            <w:pPr>
              <w:jc w:val="center"/>
            </w:pPr>
            <w:r w:rsidRPr="00885E07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instrText xml:space="preserve"> FORMCHECKBOX </w:instrText>
            </w:r>
            <w:r w:rsidR="00B273CC">
              <w:fldChar w:fldCharType="separate"/>
            </w:r>
            <w:r w:rsidRPr="00885E07">
              <w:fldChar w:fldCharType="end"/>
            </w:r>
          </w:p>
        </w:tc>
        <w:tc>
          <w:tcPr>
            <w:tcW w:w="4860" w:type="dxa"/>
          </w:tcPr>
          <w:p w14:paraId="5A0EAB34" w14:textId="77777777" w:rsidR="0002109E" w:rsidRPr="00885E07" w:rsidRDefault="0002109E" w:rsidP="0002109E">
            <w:r w:rsidRPr="00885E07">
              <w:t xml:space="preserve">Unterschriften /Berechtigungen bei Bank/Post, ... ab/anmelden </w:t>
            </w:r>
          </w:p>
        </w:tc>
        <w:tc>
          <w:tcPr>
            <w:tcW w:w="3398" w:type="dxa"/>
            <w:vAlign w:val="center"/>
          </w:tcPr>
          <w:p w14:paraId="7FCAD2C9" w14:textId="77777777" w:rsidR="0002109E" w:rsidRPr="00885E07" w:rsidRDefault="0002109E" w:rsidP="0002109E">
            <w:r>
              <w:t>KGS</w:t>
            </w:r>
          </w:p>
        </w:tc>
      </w:tr>
      <w:tr w:rsidR="0002109E" w:rsidRPr="00885E07" w14:paraId="73815598" w14:textId="77777777" w:rsidTr="0002109E">
        <w:trPr>
          <w:cantSplit/>
        </w:trPr>
        <w:tc>
          <w:tcPr>
            <w:tcW w:w="851" w:type="dxa"/>
          </w:tcPr>
          <w:p w14:paraId="23576DCC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</w:tcPr>
          <w:p w14:paraId="6C1BFEE0" w14:textId="77777777" w:rsidR="0002109E" w:rsidRPr="00885E07" w:rsidRDefault="0002109E" w:rsidP="0002109E"/>
        </w:tc>
        <w:tc>
          <w:tcPr>
            <w:tcW w:w="3398" w:type="dxa"/>
            <w:vAlign w:val="center"/>
          </w:tcPr>
          <w:p w14:paraId="090DDA6E" w14:textId="77777777" w:rsidR="0002109E" w:rsidRPr="00885E07" w:rsidRDefault="0002109E" w:rsidP="0002109E"/>
        </w:tc>
      </w:tr>
      <w:tr w:rsidR="0002109E" w:rsidRPr="00885E07" w14:paraId="49E3FED5" w14:textId="77777777" w:rsidTr="0002109E">
        <w:trPr>
          <w:cantSplit/>
        </w:trPr>
        <w:tc>
          <w:tcPr>
            <w:tcW w:w="851" w:type="dxa"/>
          </w:tcPr>
          <w:p w14:paraId="43BDABCB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</w:tcPr>
          <w:p w14:paraId="5E746316" w14:textId="77777777" w:rsidR="0002109E" w:rsidRPr="00885E07" w:rsidRDefault="0002109E" w:rsidP="0002109E"/>
        </w:tc>
        <w:tc>
          <w:tcPr>
            <w:tcW w:w="3398" w:type="dxa"/>
            <w:vAlign w:val="center"/>
          </w:tcPr>
          <w:p w14:paraId="320A22C0" w14:textId="77777777" w:rsidR="0002109E" w:rsidRPr="00885E07" w:rsidRDefault="0002109E" w:rsidP="0002109E"/>
        </w:tc>
      </w:tr>
      <w:tr w:rsidR="002335BB" w:rsidRPr="00885E07" w14:paraId="2339B7F5" w14:textId="77777777" w:rsidTr="0002109E">
        <w:trPr>
          <w:cantSplit/>
        </w:trPr>
        <w:tc>
          <w:tcPr>
            <w:tcW w:w="851" w:type="dxa"/>
          </w:tcPr>
          <w:p w14:paraId="4AB41E79" w14:textId="77777777" w:rsidR="002335BB" w:rsidRPr="00885E07" w:rsidRDefault="002335BB" w:rsidP="0002109E">
            <w:pPr>
              <w:jc w:val="center"/>
            </w:pPr>
          </w:p>
        </w:tc>
        <w:tc>
          <w:tcPr>
            <w:tcW w:w="4860" w:type="dxa"/>
          </w:tcPr>
          <w:p w14:paraId="7B01F3C7" w14:textId="77777777" w:rsidR="002335BB" w:rsidRPr="00885E07" w:rsidRDefault="002335BB" w:rsidP="0002109E"/>
        </w:tc>
        <w:tc>
          <w:tcPr>
            <w:tcW w:w="3398" w:type="dxa"/>
            <w:vAlign w:val="center"/>
          </w:tcPr>
          <w:p w14:paraId="14F201BF" w14:textId="77777777" w:rsidR="002335BB" w:rsidRPr="00885E07" w:rsidRDefault="002335BB" w:rsidP="0002109E"/>
        </w:tc>
      </w:tr>
      <w:tr w:rsidR="0002109E" w:rsidRPr="00885E07" w14:paraId="062C88DA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7852F4FD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218D7696" w14:textId="77777777" w:rsidR="0002109E" w:rsidRPr="00885E07" w:rsidRDefault="0002109E" w:rsidP="0002109E">
            <w:r w:rsidRPr="00885E07">
              <w:t>EDV/IT</w:t>
            </w:r>
          </w:p>
        </w:tc>
        <w:tc>
          <w:tcPr>
            <w:tcW w:w="3398" w:type="dxa"/>
            <w:shd w:val="clear" w:color="auto" w:fill="BFBFBF"/>
            <w:vAlign w:val="center"/>
          </w:tcPr>
          <w:p w14:paraId="4B0B28E4" w14:textId="77777777" w:rsidR="0002109E" w:rsidRPr="00885E07" w:rsidRDefault="0002109E" w:rsidP="0002109E"/>
        </w:tc>
      </w:tr>
      <w:tr w:rsidR="0002109E" w:rsidRPr="00885E07" w14:paraId="3826CB3A" w14:textId="77777777" w:rsidTr="0002109E">
        <w:trPr>
          <w:cantSplit/>
        </w:trPr>
        <w:tc>
          <w:tcPr>
            <w:tcW w:w="851" w:type="dxa"/>
          </w:tcPr>
          <w:p w14:paraId="758AB463" w14:textId="77777777" w:rsidR="0002109E" w:rsidRPr="00885E07" w:rsidRDefault="0002109E" w:rsidP="0002109E">
            <w:pPr>
              <w:jc w:val="center"/>
              <w:rPr>
                <w:rFonts w:ascii="Times New Roman" w:hAnsi="Times New Roman"/>
                <w:szCs w:val="22"/>
              </w:rPr>
            </w:pPr>
            <w:r w:rsidRPr="00885E07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B273CC">
              <w:rPr>
                <w:rFonts w:ascii="Times New Roman" w:hAnsi="Times New Roman"/>
                <w:szCs w:val="22"/>
              </w:rPr>
            </w:r>
            <w:r w:rsidR="00B273CC">
              <w:rPr>
                <w:rFonts w:ascii="Times New Roman" w:hAnsi="Times New Roman"/>
                <w:szCs w:val="22"/>
              </w:rPr>
              <w:fldChar w:fldCharType="separate"/>
            </w:r>
            <w:r w:rsidRPr="00885E07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653725B6" w14:textId="77777777" w:rsidR="0002109E" w:rsidRPr="00AE26A2" w:rsidRDefault="0002109E" w:rsidP="0002109E">
            <w:pPr>
              <w:rPr>
                <w:rFonts w:cs="Arial"/>
                <w:szCs w:val="22"/>
              </w:rPr>
            </w:pPr>
            <w:r w:rsidRPr="00AE26A2">
              <w:rPr>
                <w:rFonts w:cs="Arial"/>
                <w:szCs w:val="22"/>
              </w:rPr>
              <w:t>VPN-Verbindung (Shared Key)</w:t>
            </w:r>
          </w:p>
        </w:tc>
        <w:tc>
          <w:tcPr>
            <w:tcW w:w="3398" w:type="dxa"/>
            <w:vAlign w:val="center"/>
          </w:tcPr>
          <w:p w14:paraId="0FAE98C1" w14:textId="77777777" w:rsidR="0002109E" w:rsidRPr="00AE26A2" w:rsidRDefault="0002109E" w:rsidP="0002109E">
            <w:pPr>
              <w:rPr>
                <w:rFonts w:cs="Arial"/>
                <w:szCs w:val="22"/>
              </w:rPr>
            </w:pPr>
            <w:r w:rsidRPr="00AE26A2">
              <w:rPr>
                <w:rFonts w:cs="Arial"/>
                <w:szCs w:val="22"/>
              </w:rPr>
              <w:t xml:space="preserve">EDV-Verantwortlicher  </w:t>
            </w:r>
            <w:r w:rsidRPr="00AE26A2">
              <w:rPr>
                <w:rFonts w:cs="Arial"/>
                <w:szCs w:val="22"/>
              </w:rPr>
              <w:sym w:font="Wingdings" w:char="F03C"/>
            </w:r>
            <w:r w:rsidRPr="00AE26A2">
              <w:rPr>
                <w:rFonts w:cs="Arial"/>
                <w:szCs w:val="22"/>
              </w:rPr>
              <w:t xml:space="preserve"> </w:t>
            </w:r>
          </w:p>
        </w:tc>
      </w:tr>
      <w:tr w:rsidR="0002109E" w:rsidRPr="00885E07" w14:paraId="397D4217" w14:textId="77777777" w:rsidTr="0002109E">
        <w:trPr>
          <w:cantSplit/>
        </w:trPr>
        <w:tc>
          <w:tcPr>
            <w:tcW w:w="851" w:type="dxa"/>
          </w:tcPr>
          <w:p w14:paraId="434F42DE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2C50D79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Switch Adressierung Domaineigner</w:t>
            </w:r>
          </w:p>
        </w:tc>
        <w:tc>
          <w:tcPr>
            <w:tcW w:w="3398" w:type="dxa"/>
          </w:tcPr>
          <w:p w14:paraId="6CA2B817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EDV-Verantwortlicher</w:t>
            </w:r>
          </w:p>
        </w:tc>
      </w:tr>
      <w:tr w:rsidR="0002109E" w:rsidRPr="00885E07" w14:paraId="13974628" w14:textId="77777777" w:rsidTr="0002109E">
        <w:trPr>
          <w:cantSplit/>
        </w:trPr>
        <w:tc>
          <w:tcPr>
            <w:tcW w:w="851" w:type="dxa"/>
          </w:tcPr>
          <w:p w14:paraId="155D5063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7E1AC40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E-Mail/Benutzer löschen/eröffnen</w:t>
            </w:r>
          </w:p>
        </w:tc>
        <w:tc>
          <w:tcPr>
            <w:tcW w:w="3398" w:type="dxa"/>
          </w:tcPr>
          <w:p w14:paraId="6799D542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EDV-Verantwortlicher</w:t>
            </w:r>
          </w:p>
        </w:tc>
      </w:tr>
      <w:tr w:rsidR="0002109E" w:rsidRPr="00885E07" w14:paraId="5E943B0D" w14:textId="77777777" w:rsidTr="0002109E">
        <w:trPr>
          <w:cantSplit/>
        </w:trPr>
        <w:tc>
          <w:tcPr>
            <w:tcW w:w="851" w:type="dxa"/>
          </w:tcPr>
          <w:p w14:paraId="2D6B25B4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02923493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Mail-Verteiler aktualisieren</w:t>
            </w:r>
          </w:p>
        </w:tc>
        <w:tc>
          <w:tcPr>
            <w:tcW w:w="3398" w:type="dxa"/>
          </w:tcPr>
          <w:p w14:paraId="3DF79823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Sekretariat</w:t>
            </w:r>
          </w:p>
        </w:tc>
      </w:tr>
      <w:tr w:rsidR="0002109E" w:rsidRPr="00885E07" w14:paraId="32C8CFD9" w14:textId="77777777" w:rsidTr="0002109E">
        <w:trPr>
          <w:cantSplit/>
        </w:trPr>
        <w:tc>
          <w:tcPr>
            <w:tcW w:w="851" w:type="dxa"/>
          </w:tcPr>
          <w:p w14:paraId="77AA4560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A34640B" w14:textId="77777777" w:rsidR="0002109E" w:rsidRPr="00885E07" w:rsidRDefault="0002109E" w:rsidP="00EF5488">
            <w:pPr>
              <w:rPr>
                <w:szCs w:val="22"/>
              </w:rPr>
            </w:pPr>
            <w:r w:rsidRPr="00885E07">
              <w:rPr>
                <w:szCs w:val="22"/>
              </w:rPr>
              <w:t xml:space="preserve">Einführung </w:t>
            </w:r>
            <w:r w:rsidR="00EF5488">
              <w:rPr>
                <w:szCs w:val="22"/>
              </w:rPr>
              <w:t>Webseite</w:t>
            </w:r>
          </w:p>
        </w:tc>
        <w:tc>
          <w:tcPr>
            <w:tcW w:w="3398" w:type="dxa"/>
          </w:tcPr>
          <w:p w14:paraId="26EED0B1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3CB4400D" w14:textId="77777777" w:rsidTr="0002109E">
        <w:trPr>
          <w:cantSplit/>
        </w:trPr>
        <w:tc>
          <w:tcPr>
            <w:tcW w:w="851" w:type="dxa"/>
          </w:tcPr>
          <w:p w14:paraId="5CDA7E7D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8"/>
            <w:r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3"/>
          </w:p>
        </w:tc>
        <w:tc>
          <w:tcPr>
            <w:tcW w:w="4860" w:type="dxa"/>
          </w:tcPr>
          <w:p w14:paraId="45336643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Einführung in die Datenstruktur</w:t>
            </w:r>
          </w:p>
        </w:tc>
        <w:tc>
          <w:tcPr>
            <w:tcW w:w="3398" w:type="dxa"/>
          </w:tcPr>
          <w:p w14:paraId="5FE704E9" w14:textId="77777777" w:rsidR="0002109E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3D254834" w14:textId="77777777" w:rsidTr="0002109E">
        <w:trPr>
          <w:cantSplit/>
        </w:trPr>
        <w:tc>
          <w:tcPr>
            <w:tcW w:w="851" w:type="dxa"/>
          </w:tcPr>
          <w:p w14:paraId="6A0A11A8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F543931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WORD</w:t>
            </w:r>
            <w:r w:rsidRPr="00885E07">
              <w:rPr>
                <w:szCs w:val="22"/>
              </w:rPr>
              <w:t xml:space="preserve">-Vorlagen </w:t>
            </w:r>
            <w:r>
              <w:rPr>
                <w:szCs w:val="22"/>
              </w:rPr>
              <w:t>erklären</w:t>
            </w:r>
          </w:p>
        </w:tc>
        <w:tc>
          <w:tcPr>
            <w:tcW w:w="3398" w:type="dxa"/>
          </w:tcPr>
          <w:p w14:paraId="7D22DA7F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6ECD93FD" w14:textId="77777777" w:rsidTr="0002109E">
        <w:trPr>
          <w:cantSplit/>
        </w:trPr>
        <w:tc>
          <w:tcPr>
            <w:tcW w:w="851" w:type="dxa"/>
          </w:tcPr>
          <w:p w14:paraId="5A4FB55A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3EED1BF5" w14:textId="77777777" w:rsidR="0002109E" w:rsidRPr="00885E07" w:rsidRDefault="0002109E" w:rsidP="0002109E">
            <w:pPr>
              <w:rPr>
                <w:szCs w:val="22"/>
              </w:rPr>
            </w:pPr>
          </w:p>
        </w:tc>
        <w:tc>
          <w:tcPr>
            <w:tcW w:w="3398" w:type="dxa"/>
          </w:tcPr>
          <w:p w14:paraId="29564CD0" w14:textId="77777777" w:rsidR="0002109E" w:rsidRPr="00885E07" w:rsidRDefault="0002109E" w:rsidP="0002109E">
            <w:pPr>
              <w:rPr>
                <w:szCs w:val="22"/>
              </w:rPr>
            </w:pPr>
          </w:p>
        </w:tc>
      </w:tr>
      <w:tr w:rsidR="0002109E" w:rsidRPr="00885E07" w14:paraId="265557C8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5FB3353D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790E4763" w14:textId="77777777" w:rsidR="0002109E" w:rsidRPr="00885E07" w:rsidRDefault="0002109E" w:rsidP="0002109E">
            <w:r w:rsidRPr="00885E07">
              <w:t>Unterlagen</w:t>
            </w:r>
          </w:p>
        </w:tc>
        <w:tc>
          <w:tcPr>
            <w:tcW w:w="3398" w:type="dxa"/>
            <w:shd w:val="clear" w:color="auto" w:fill="BFBFBF"/>
          </w:tcPr>
          <w:p w14:paraId="33D5A630" w14:textId="77777777" w:rsidR="0002109E" w:rsidRPr="00885E07" w:rsidRDefault="0002109E" w:rsidP="0002109E"/>
        </w:tc>
      </w:tr>
      <w:tr w:rsidR="0002109E" w:rsidRPr="00885E07" w14:paraId="32BCEF49" w14:textId="77777777" w:rsidTr="0002109E">
        <w:trPr>
          <w:cantSplit/>
        </w:trPr>
        <w:tc>
          <w:tcPr>
            <w:tcW w:w="851" w:type="dxa"/>
          </w:tcPr>
          <w:p w14:paraId="33154D0D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339CACE" w14:textId="77777777" w:rsidR="0002109E" w:rsidRPr="00885E07" w:rsidRDefault="007B0DC3" w:rsidP="0002109E">
            <w:pPr>
              <w:rPr>
                <w:szCs w:val="22"/>
              </w:rPr>
            </w:pPr>
            <w:r>
              <w:rPr>
                <w:szCs w:val="22"/>
              </w:rPr>
              <w:t>LK: Kirchengesetz, Kirchenordnung, PVO, VVO</w:t>
            </w:r>
          </w:p>
        </w:tc>
        <w:tc>
          <w:tcPr>
            <w:tcW w:w="3398" w:type="dxa"/>
          </w:tcPr>
          <w:p w14:paraId="6B262DEE" w14:textId="77777777" w:rsidR="0002109E" w:rsidRPr="00885E07" w:rsidRDefault="00793E46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4BC52E53" w14:textId="77777777" w:rsidTr="0002109E">
        <w:trPr>
          <w:cantSplit/>
        </w:trPr>
        <w:tc>
          <w:tcPr>
            <w:tcW w:w="851" w:type="dxa"/>
          </w:tcPr>
          <w:p w14:paraId="153485AF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AF94CF7" w14:textId="77777777" w:rsidR="0002109E" w:rsidRPr="00885E07" w:rsidRDefault="00793E46" w:rsidP="0002109E">
            <w:pPr>
              <w:rPr>
                <w:szCs w:val="22"/>
              </w:rPr>
            </w:pPr>
            <w:r>
              <w:rPr>
                <w:szCs w:val="22"/>
              </w:rPr>
              <w:t>Kirchgemeindeordnung, Entschädigungsreglement</w:t>
            </w:r>
          </w:p>
        </w:tc>
        <w:tc>
          <w:tcPr>
            <w:tcW w:w="3398" w:type="dxa"/>
          </w:tcPr>
          <w:p w14:paraId="690A50A8" w14:textId="77777777" w:rsidR="0002109E" w:rsidRPr="00885E07" w:rsidRDefault="00793E46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16770641" w14:textId="77777777" w:rsidTr="0002109E">
        <w:trPr>
          <w:cantSplit/>
        </w:trPr>
        <w:tc>
          <w:tcPr>
            <w:tcW w:w="851" w:type="dxa"/>
          </w:tcPr>
          <w:p w14:paraId="668EF234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4EE9CBF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Gemeindedokumentation</w:t>
            </w:r>
          </w:p>
        </w:tc>
        <w:tc>
          <w:tcPr>
            <w:tcW w:w="3398" w:type="dxa"/>
          </w:tcPr>
          <w:p w14:paraId="20FFF56C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Übernahme von Vorgänger</w:t>
            </w:r>
          </w:p>
        </w:tc>
      </w:tr>
      <w:tr w:rsidR="0002109E" w:rsidRPr="00885E07" w14:paraId="1E6C0522" w14:textId="77777777" w:rsidTr="0002109E">
        <w:trPr>
          <w:cantSplit/>
        </w:trPr>
        <w:tc>
          <w:tcPr>
            <w:tcW w:w="851" w:type="dxa"/>
          </w:tcPr>
          <w:p w14:paraId="6F37B32B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46E1645E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Protokolle ggf. binden lassen /Ordner neu eröffnen</w:t>
            </w:r>
          </w:p>
        </w:tc>
        <w:tc>
          <w:tcPr>
            <w:tcW w:w="3398" w:type="dxa"/>
          </w:tcPr>
          <w:p w14:paraId="4FD44BC8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KGS</w:t>
            </w:r>
          </w:p>
        </w:tc>
      </w:tr>
      <w:tr w:rsidR="0002109E" w:rsidRPr="00885E07" w14:paraId="034DE093" w14:textId="77777777" w:rsidTr="0002109E">
        <w:trPr>
          <w:cantSplit/>
        </w:trPr>
        <w:tc>
          <w:tcPr>
            <w:tcW w:w="851" w:type="dxa"/>
          </w:tcPr>
          <w:p w14:paraId="310DBC26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76F7CCA0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Zeitschriften abbestellen (ref. Presse, Notabene, ...)</w:t>
            </w:r>
          </w:p>
        </w:tc>
        <w:tc>
          <w:tcPr>
            <w:tcW w:w="3398" w:type="dxa"/>
          </w:tcPr>
          <w:p w14:paraId="1B7219A0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Sekretariat</w:t>
            </w:r>
          </w:p>
        </w:tc>
      </w:tr>
      <w:tr w:rsidR="0002109E" w:rsidRPr="00885E07" w14:paraId="0B1F2053" w14:textId="77777777" w:rsidTr="0002109E">
        <w:trPr>
          <w:cantSplit/>
        </w:trPr>
        <w:tc>
          <w:tcPr>
            <w:tcW w:w="851" w:type="dxa"/>
          </w:tcPr>
          <w:p w14:paraId="5DAD2BE3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9"/>
            <w:r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4"/>
          </w:p>
        </w:tc>
        <w:tc>
          <w:tcPr>
            <w:tcW w:w="4860" w:type="dxa"/>
          </w:tcPr>
          <w:p w14:paraId="57797E0E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Arbeitsordner KPF</w:t>
            </w:r>
          </w:p>
        </w:tc>
        <w:tc>
          <w:tcPr>
            <w:tcW w:w="3398" w:type="dxa"/>
          </w:tcPr>
          <w:p w14:paraId="6AE5C0B7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Übernahme von Vorgänger</w:t>
            </w:r>
          </w:p>
        </w:tc>
      </w:tr>
      <w:tr w:rsidR="0002109E" w:rsidRPr="00885E07" w14:paraId="56100317" w14:textId="77777777" w:rsidTr="0002109E">
        <w:trPr>
          <w:cantSplit/>
        </w:trPr>
        <w:tc>
          <w:tcPr>
            <w:tcW w:w="851" w:type="dxa"/>
          </w:tcPr>
          <w:p w14:paraId="4427BCBC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4380550F" w14:textId="77777777" w:rsidR="0002109E" w:rsidRPr="00885E07" w:rsidRDefault="0002109E" w:rsidP="0002109E">
            <w:pPr>
              <w:rPr>
                <w:szCs w:val="22"/>
              </w:rPr>
            </w:pPr>
          </w:p>
        </w:tc>
        <w:tc>
          <w:tcPr>
            <w:tcW w:w="3398" w:type="dxa"/>
          </w:tcPr>
          <w:p w14:paraId="2D4BF558" w14:textId="77777777" w:rsidR="0002109E" w:rsidRPr="00885E07" w:rsidRDefault="0002109E" w:rsidP="0002109E">
            <w:pPr>
              <w:rPr>
                <w:szCs w:val="22"/>
              </w:rPr>
            </w:pPr>
          </w:p>
        </w:tc>
      </w:tr>
      <w:tr w:rsidR="0002109E" w:rsidRPr="00885E07" w14:paraId="566FC3C3" w14:textId="77777777" w:rsidTr="0002109E">
        <w:trPr>
          <w:cantSplit/>
        </w:trPr>
        <w:tc>
          <w:tcPr>
            <w:tcW w:w="851" w:type="dxa"/>
            <w:shd w:val="clear" w:color="auto" w:fill="BFBFBF"/>
          </w:tcPr>
          <w:p w14:paraId="3F536631" w14:textId="77777777" w:rsidR="0002109E" w:rsidRPr="00885E07" w:rsidRDefault="0002109E" w:rsidP="0002109E">
            <w:pPr>
              <w:jc w:val="center"/>
            </w:pPr>
          </w:p>
        </w:tc>
        <w:tc>
          <w:tcPr>
            <w:tcW w:w="4860" w:type="dxa"/>
            <w:shd w:val="clear" w:color="auto" w:fill="BFBFBF"/>
          </w:tcPr>
          <w:p w14:paraId="7D8441A9" w14:textId="77777777" w:rsidR="0002109E" w:rsidRPr="00885E07" w:rsidRDefault="0002109E" w:rsidP="0002109E">
            <w:r w:rsidRPr="00885E07">
              <w:t>Weiterbildung</w:t>
            </w:r>
          </w:p>
        </w:tc>
        <w:tc>
          <w:tcPr>
            <w:tcW w:w="3398" w:type="dxa"/>
            <w:shd w:val="clear" w:color="auto" w:fill="BFBFBF"/>
          </w:tcPr>
          <w:p w14:paraId="55D7E4C2" w14:textId="77777777" w:rsidR="0002109E" w:rsidRPr="00885E07" w:rsidRDefault="0002109E" w:rsidP="0002109E"/>
        </w:tc>
      </w:tr>
      <w:tr w:rsidR="0002109E" w:rsidRPr="00885E07" w14:paraId="23779ACD" w14:textId="77777777" w:rsidTr="0002109E">
        <w:trPr>
          <w:cantSplit/>
        </w:trPr>
        <w:tc>
          <w:tcPr>
            <w:tcW w:w="851" w:type="dxa"/>
          </w:tcPr>
          <w:p w14:paraId="18B5EF27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16A46072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Kursanmeldung Behördenschulung</w:t>
            </w:r>
          </w:p>
        </w:tc>
        <w:tc>
          <w:tcPr>
            <w:tcW w:w="3398" w:type="dxa"/>
          </w:tcPr>
          <w:p w14:paraId="3B14AE83" w14:textId="77777777" w:rsidR="0002109E" w:rsidRPr="00885E07" w:rsidRDefault="0002109E" w:rsidP="0002109E">
            <w:pPr>
              <w:rPr>
                <w:szCs w:val="22"/>
              </w:rPr>
            </w:pPr>
            <w:r>
              <w:rPr>
                <w:szCs w:val="22"/>
              </w:rPr>
              <w:t>Präsidium</w:t>
            </w:r>
          </w:p>
        </w:tc>
      </w:tr>
      <w:tr w:rsidR="0002109E" w:rsidRPr="00885E07" w14:paraId="20715A38" w14:textId="77777777" w:rsidTr="0002109E">
        <w:trPr>
          <w:cantSplit/>
        </w:trPr>
        <w:tc>
          <w:tcPr>
            <w:tcW w:w="851" w:type="dxa"/>
          </w:tcPr>
          <w:p w14:paraId="3E7A81B1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  <w:r w:rsidRPr="00885E07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E07">
              <w:rPr>
                <w:szCs w:val="22"/>
              </w:rPr>
              <w:instrText xml:space="preserve"> FORMCHECKBOX </w:instrText>
            </w:r>
            <w:r w:rsidR="00B273CC">
              <w:rPr>
                <w:szCs w:val="22"/>
              </w:rPr>
            </w:r>
            <w:r w:rsidR="00B273CC">
              <w:rPr>
                <w:szCs w:val="22"/>
              </w:rPr>
              <w:fldChar w:fldCharType="separate"/>
            </w:r>
            <w:r w:rsidRPr="00885E07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7CCE2742" w14:textId="77777777" w:rsidR="0002109E" w:rsidRPr="00885E07" w:rsidRDefault="0002109E" w:rsidP="00793E46">
            <w:pPr>
              <w:rPr>
                <w:szCs w:val="22"/>
              </w:rPr>
            </w:pPr>
            <w:r w:rsidRPr="00885E07">
              <w:rPr>
                <w:szCs w:val="22"/>
              </w:rPr>
              <w:t>Interne Behördeneinführung (Infrastruktur, Strukturen, Aufgaben)</w:t>
            </w:r>
          </w:p>
        </w:tc>
        <w:tc>
          <w:tcPr>
            <w:tcW w:w="3398" w:type="dxa"/>
          </w:tcPr>
          <w:p w14:paraId="0BC50584" w14:textId="77777777" w:rsidR="0002109E" w:rsidRPr="00885E07" w:rsidRDefault="0002109E" w:rsidP="0002109E">
            <w:pPr>
              <w:rPr>
                <w:szCs w:val="22"/>
              </w:rPr>
            </w:pPr>
            <w:r w:rsidRPr="00885E07">
              <w:rPr>
                <w:szCs w:val="22"/>
              </w:rPr>
              <w:t>Gemeindekonventsleitung</w:t>
            </w:r>
          </w:p>
        </w:tc>
      </w:tr>
      <w:tr w:rsidR="0002109E" w:rsidRPr="00885E07" w14:paraId="0AEEC267" w14:textId="77777777" w:rsidTr="0002109E">
        <w:trPr>
          <w:cantSplit/>
        </w:trPr>
        <w:tc>
          <w:tcPr>
            <w:tcW w:w="851" w:type="dxa"/>
          </w:tcPr>
          <w:p w14:paraId="379ED1D6" w14:textId="77777777" w:rsidR="0002109E" w:rsidRPr="00885E07" w:rsidRDefault="0002109E" w:rsidP="0002109E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62E4E11F" w14:textId="77777777" w:rsidR="0002109E" w:rsidRPr="00885E07" w:rsidRDefault="0002109E" w:rsidP="0002109E">
            <w:pPr>
              <w:rPr>
                <w:szCs w:val="22"/>
              </w:rPr>
            </w:pPr>
          </w:p>
        </w:tc>
        <w:tc>
          <w:tcPr>
            <w:tcW w:w="3398" w:type="dxa"/>
          </w:tcPr>
          <w:p w14:paraId="019D4F10" w14:textId="77777777" w:rsidR="0002109E" w:rsidRPr="00885E07" w:rsidRDefault="0002109E" w:rsidP="0002109E">
            <w:pPr>
              <w:rPr>
                <w:szCs w:val="22"/>
              </w:rPr>
            </w:pPr>
          </w:p>
        </w:tc>
      </w:tr>
    </w:tbl>
    <w:p w14:paraId="04A495A1" w14:textId="77777777" w:rsidR="0002109E" w:rsidRDefault="0002109E" w:rsidP="0002109E"/>
    <w:sectPr w:rsidR="0002109E" w:rsidSect="004B0A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85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204A" w14:textId="77777777" w:rsidR="00B273CC" w:rsidRDefault="00B273CC">
      <w:r>
        <w:separator/>
      </w:r>
    </w:p>
  </w:endnote>
  <w:endnote w:type="continuationSeparator" w:id="0">
    <w:p w14:paraId="110F9150" w14:textId="77777777" w:rsidR="00B273CC" w:rsidRDefault="00B2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 Roman">
    <w:altName w:val="TimesTen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4B5F" w14:textId="77777777" w:rsidR="00727203" w:rsidRPr="00625C5F" w:rsidRDefault="00512AAA" w:rsidP="00625C5F">
    <w:pPr>
      <w:pStyle w:val="Fuzeile"/>
      <w:rPr>
        <w:szCs w:val="16"/>
      </w:rPr>
    </w:pPr>
    <w:r>
      <w:rPr>
        <w:rStyle w:val="Seitenzahl"/>
        <w:sz w:val="17"/>
        <w:szCs w:val="17"/>
      </w:rPr>
      <w:fldChar w:fldCharType="begin"/>
    </w:r>
    <w:r>
      <w:rPr>
        <w:rStyle w:val="Seitenzahl"/>
        <w:sz w:val="17"/>
        <w:szCs w:val="17"/>
      </w:rPr>
      <w:instrText xml:space="preserve"> FILENAME   \* MERGEFORMAT </w:instrText>
    </w:r>
    <w:r>
      <w:rPr>
        <w:rStyle w:val="Seitenzahl"/>
        <w:sz w:val="17"/>
        <w:szCs w:val="17"/>
      </w:rPr>
      <w:fldChar w:fldCharType="separate"/>
    </w:r>
    <w:r w:rsidR="00F2241D">
      <w:rPr>
        <w:rStyle w:val="Seitenzahl"/>
        <w:noProof/>
        <w:sz w:val="17"/>
        <w:szCs w:val="17"/>
      </w:rPr>
      <w:t>Aufgaben bei Behördenwechsel-Dübendorf.docx</w:t>
    </w:r>
    <w:r>
      <w:rPr>
        <w:rStyle w:val="Seitenzahl"/>
        <w:sz w:val="17"/>
        <w:szCs w:val="17"/>
      </w:rPr>
      <w:fldChar w:fldCharType="end"/>
    </w:r>
    <w:r w:rsidR="00754B9C">
      <w:rPr>
        <w:rStyle w:val="Seitenzahl"/>
        <w:sz w:val="17"/>
        <w:szCs w:val="17"/>
      </w:rPr>
      <w:tab/>
    </w:r>
    <w:r w:rsidR="00625C5F">
      <w:rPr>
        <w:rStyle w:val="Seitenzahl"/>
        <w:sz w:val="17"/>
        <w:szCs w:val="17"/>
      </w:rPr>
      <w:tab/>
    </w:r>
    <w:r w:rsidR="00625C5F">
      <w:rPr>
        <w:szCs w:val="16"/>
      </w:rPr>
      <w:t xml:space="preserve">Seite </w:t>
    </w:r>
    <w:r w:rsidR="00625C5F">
      <w:rPr>
        <w:szCs w:val="16"/>
      </w:rPr>
      <w:fldChar w:fldCharType="begin"/>
    </w:r>
    <w:r w:rsidR="00625C5F">
      <w:rPr>
        <w:szCs w:val="16"/>
      </w:rPr>
      <w:instrText xml:space="preserve"> PAGE   \* MERGEFORMAT </w:instrText>
    </w:r>
    <w:r w:rsidR="00625C5F">
      <w:rPr>
        <w:szCs w:val="16"/>
      </w:rPr>
      <w:fldChar w:fldCharType="separate"/>
    </w:r>
    <w:r w:rsidR="00F2241D">
      <w:rPr>
        <w:noProof/>
        <w:szCs w:val="16"/>
      </w:rPr>
      <w:t>2</w:t>
    </w:r>
    <w:r w:rsidR="00625C5F">
      <w:rPr>
        <w:szCs w:val="16"/>
      </w:rPr>
      <w:fldChar w:fldCharType="end"/>
    </w:r>
    <w:r w:rsidR="00625C5F">
      <w:rPr>
        <w:szCs w:val="16"/>
      </w:rPr>
      <w:t>/</w:t>
    </w:r>
    <w:r w:rsidR="00625C5F">
      <w:rPr>
        <w:szCs w:val="16"/>
      </w:rPr>
      <w:fldChar w:fldCharType="begin"/>
    </w:r>
    <w:r w:rsidR="00625C5F">
      <w:rPr>
        <w:szCs w:val="16"/>
      </w:rPr>
      <w:instrText xml:space="preserve"> NUMPAGES   \* MERGEFORMAT </w:instrText>
    </w:r>
    <w:r w:rsidR="00625C5F">
      <w:rPr>
        <w:szCs w:val="16"/>
      </w:rPr>
      <w:fldChar w:fldCharType="separate"/>
    </w:r>
    <w:r w:rsidR="00F2241D">
      <w:rPr>
        <w:noProof/>
        <w:szCs w:val="16"/>
      </w:rPr>
      <w:t>3</w:t>
    </w:r>
    <w:r w:rsidR="00625C5F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565A" w14:textId="77777777" w:rsidR="00A84976" w:rsidRDefault="00727203" w:rsidP="00601419">
    <w:pPr>
      <w:pStyle w:val="Fuzeile"/>
      <w:rPr>
        <w:szCs w:val="16"/>
      </w:rPr>
    </w:pPr>
    <w:r w:rsidRPr="00D47045">
      <w:rPr>
        <w:szCs w:val="16"/>
      </w:rPr>
      <w:fldChar w:fldCharType="begin"/>
    </w:r>
    <w:r w:rsidRPr="00D47045">
      <w:rPr>
        <w:szCs w:val="16"/>
      </w:rPr>
      <w:instrText xml:space="preserve"> FILENAME   \* MERGEFORMAT </w:instrText>
    </w:r>
    <w:r w:rsidRPr="00D47045">
      <w:rPr>
        <w:szCs w:val="16"/>
      </w:rPr>
      <w:fldChar w:fldCharType="separate"/>
    </w:r>
    <w:r w:rsidR="00F2241D">
      <w:rPr>
        <w:noProof/>
        <w:szCs w:val="16"/>
      </w:rPr>
      <w:t>Aufgaben bei Behördenwechsel-Dübendorf.docx</w:t>
    </w:r>
    <w:r w:rsidRPr="00D47045">
      <w:rPr>
        <w:szCs w:val="16"/>
      </w:rPr>
      <w:fldChar w:fldCharType="end"/>
    </w:r>
    <w:r w:rsidR="00601419">
      <w:rPr>
        <w:szCs w:val="16"/>
      </w:rPr>
      <w:tab/>
    </w:r>
    <w:r w:rsidR="00A84976">
      <w:rPr>
        <w:szCs w:val="16"/>
      </w:rPr>
      <w:t xml:space="preserve">erstellt: </w:t>
    </w:r>
    <w:r w:rsidR="00601419">
      <w:rPr>
        <w:szCs w:val="16"/>
      </w:rPr>
      <w:fldChar w:fldCharType="begin"/>
    </w:r>
    <w:r w:rsidR="00601419">
      <w:rPr>
        <w:szCs w:val="16"/>
      </w:rPr>
      <w:instrText xml:space="preserve"> CREATEDATE  \@ "dd.MM.yy"  \* MERGEFORMAT </w:instrText>
    </w:r>
    <w:r w:rsidR="00601419">
      <w:rPr>
        <w:szCs w:val="16"/>
      </w:rPr>
      <w:fldChar w:fldCharType="separate"/>
    </w:r>
    <w:r w:rsidR="00F2241D">
      <w:rPr>
        <w:noProof/>
        <w:szCs w:val="16"/>
      </w:rPr>
      <w:t>16.11.17</w:t>
    </w:r>
    <w:r w:rsidR="00601419">
      <w:rPr>
        <w:szCs w:val="16"/>
      </w:rPr>
      <w:fldChar w:fldCharType="end"/>
    </w:r>
    <w:r w:rsidR="00601419">
      <w:rPr>
        <w:szCs w:val="16"/>
      </w:rPr>
      <w:t>/</w:t>
    </w:r>
    <w:r w:rsidR="00FC6B6B">
      <w:rPr>
        <w:szCs w:val="16"/>
      </w:rPr>
      <w:fldChar w:fldCharType="begin"/>
    </w:r>
    <w:r w:rsidR="00FC6B6B">
      <w:rPr>
        <w:szCs w:val="16"/>
      </w:rPr>
      <w:instrText xml:space="preserve"> AUTHOR   \* MERGEFORMAT </w:instrText>
    </w:r>
    <w:r w:rsidR="00FC6B6B">
      <w:rPr>
        <w:szCs w:val="16"/>
      </w:rPr>
      <w:fldChar w:fldCharType="separate"/>
    </w:r>
    <w:r w:rsidR="00F2241D">
      <w:rPr>
        <w:noProof/>
        <w:szCs w:val="16"/>
      </w:rPr>
      <w:t>Schuler Dietrich</w:t>
    </w:r>
    <w:r w:rsidR="00FC6B6B">
      <w:rPr>
        <w:szCs w:val="16"/>
      </w:rPr>
      <w:fldChar w:fldCharType="end"/>
    </w:r>
    <w:r w:rsidR="00754B9C">
      <w:rPr>
        <w:szCs w:val="16"/>
      </w:rPr>
      <w:tab/>
    </w:r>
    <w:r w:rsidR="00793C4B">
      <w:rPr>
        <w:szCs w:val="16"/>
      </w:rPr>
      <w:t xml:space="preserve">Seite </w:t>
    </w:r>
    <w:r w:rsidR="00625C5F">
      <w:rPr>
        <w:szCs w:val="16"/>
      </w:rPr>
      <w:fldChar w:fldCharType="begin"/>
    </w:r>
    <w:r w:rsidR="00625C5F">
      <w:rPr>
        <w:szCs w:val="16"/>
      </w:rPr>
      <w:instrText xml:space="preserve"> PAGE   \* MERGEFORMAT </w:instrText>
    </w:r>
    <w:r w:rsidR="00625C5F">
      <w:rPr>
        <w:szCs w:val="16"/>
      </w:rPr>
      <w:fldChar w:fldCharType="separate"/>
    </w:r>
    <w:r w:rsidR="00F2241D">
      <w:rPr>
        <w:noProof/>
        <w:szCs w:val="16"/>
      </w:rPr>
      <w:t>1</w:t>
    </w:r>
    <w:r w:rsidR="00625C5F">
      <w:rPr>
        <w:szCs w:val="16"/>
      </w:rPr>
      <w:fldChar w:fldCharType="end"/>
    </w:r>
    <w:r w:rsidR="00625C5F">
      <w:rPr>
        <w:szCs w:val="16"/>
      </w:rPr>
      <w:t>/</w:t>
    </w:r>
    <w:r w:rsidR="00793C4B">
      <w:rPr>
        <w:szCs w:val="16"/>
      </w:rPr>
      <w:fldChar w:fldCharType="begin"/>
    </w:r>
    <w:r w:rsidR="00793C4B">
      <w:rPr>
        <w:szCs w:val="16"/>
      </w:rPr>
      <w:instrText xml:space="preserve"> NUMPAGES   \* MERGEFORMAT </w:instrText>
    </w:r>
    <w:r w:rsidR="00793C4B">
      <w:rPr>
        <w:szCs w:val="16"/>
      </w:rPr>
      <w:fldChar w:fldCharType="separate"/>
    </w:r>
    <w:r w:rsidR="00F2241D">
      <w:rPr>
        <w:noProof/>
        <w:szCs w:val="16"/>
      </w:rPr>
      <w:t>3</w:t>
    </w:r>
    <w:r w:rsidR="00793C4B">
      <w:rPr>
        <w:szCs w:val="16"/>
      </w:rPr>
      <w:fldChar w:fldCharType="end"/>
    </w:r>
  </w:p>
  <w:p w14:paraId="6471BDF8" w14:textId="77777777" w:rsidR="00727203" w:rsidRPr="00D47045" w:rsidRDefault="00A84976" w:rsidP="00601419">
    <w:pPr>
      <w:pStyle w:val="Fuzeile"/>
      <w:rPr>
        <w:szCs w:val="16"/>
      </w:rPr>
    </w:pPr>
    <w:r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COMMENTS   \* MERGEFORMAT </w:instrText>
    </w:r>
    <w:r>
      <w:rPr>
        <w:szCs w:val="16"/>
      </w:rPr>
      <w:fldChar w:fldCharType="separate"/>
    </w:r>
    <w:r w:rsidR="00F2241D">
      <w:rPr>
        <w:szCs w:val="16"/>
      </w:rPr>
      <w:t>Version 4.1</w:t>
    </w:r>
    <w:r>
      <w:rPr>
        <w:szCs w:val="16"/>
      </w:rPr>
      <w:fldChar w:fldCharType="end"/>
    </w:r>
    <w:r>
      <w:rPr>
        <w:szCs w:val="16"/>
      </w:rPr>
      <w:t xml:space="preserve"> gedruckt: </w:t>
    </w:r>
    <w:r>
      <w:rPr>
        <w:szCs w:val="16"/>
      </w:rPr>
      <w:fldChar w:fldCharType="begin"/>
    </w:r>
    <w:r>
      <w:rPr>
        <w:szCs w:val="16"/>
      </w:rPr>
      <w:instrText xml:space="preserve"> PRINTDATE  \@ "dd.MM.yy"  \* MERGEFORMAT </w:instrText>
    </w:r>
    <w:r>
      <w:rPr>
        <w:szCs w:val="16"/>
      </w:rPr>
      <w:fldChar w:fldCharType="separate"/>
    </w:r>
    <w:r w:rsidR="00F2241D">
      <w:rPr>
        <w:noProof/>
        <w:szCs w:val="16"/>
      </w:rPr>
      <w:t>16.11.17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1279" w14:textId="77777777" w:rsidR="00B273CC" w:rsidRDefault="00B273CC">
      <w:r>
        <w:separator/>
      </w:r>
    </w:p>
  </w:footnote>
  <w:footnote w:type="continuationSeparator" w:id="0">
    <w:p w14:paraId="1AA6EFDF" w14:textId="77777777" w:rsidR="00B273CC" w:rsidRDefault="00B2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AFA2" w14:textId="77777777" w:rsidR="004B0A4A" w:rsidRPr="004B0A4A" w:rsidRDefault="004B0A4A">
    <w:pPr>
      <w:pStyle w:val="Kopfzeile"/>
      <w:rPr>
        <w:sz w:val="17"/>
        <w:szCs w:val="17"/>
      </w:rPr>
    </w:pPr>
    <w:r w:rsidRPr="004B0A4A">
      <w:rPr>
        <w:sz w:val="17"/>
        <w:szCs w:val="17"/>
      </w:rPr>
      <w:t>Evangelisch-reformierte Kirchgemeinde Dübendorf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06F7" w14:textId="77777777" w:rsidR="00886F84" w:rsidRPr="00886F84" w:rsidRDefault="00886F84" w:rsidP="004C63A2">
    <w:pPr>
      <w:pStyle w:val="Kopfzeile"/>
      <w:jc w:val="right"/>
      <w:rPr>
        <w:sz w:val="8"/>
        <w:szCs w:val="8"/>
      </w:rPr>
    </w:pPr>
  </w:p>
  <w:p w14:paraId="1113E56F" w14:textId="77777777" w:rsidR="00727203" w:rsidRPr="00886F84" w:rsidRDefault="001730D5" w:rsidP="004C63A2">
    <w:pPr>
      <w:pStyle w:val="Kopfzeile"/>
      <w:jc w:val="right"/>
      <w:rPr>
        <w:sz w:val="24"/>
      </w:rPr>
    </w:pPr>
    <w:r w:rsidRPr="00886F84">
      <w:rPr>
        <w:noProof/>
        <w:sz w:val="24"/>
      </w:rPr>
      <w:drawing>
        <wp:anchor distT="0" distB="0" distL="114300" distR="114300" simplePos="0" relativeHeight="251657728" behindDoc="1" locked="1" layoutInCell="0" allowOverlap="1" wp14:anchorId="01346A8F" wp14:editId="52E8AC57">
          <wp:simplePos x="0" y="0"/>
          <wp:positionH relativeFrom="page">
            <wp:posOffset>431800</wp:posOffset>
          </wp:positionH>
          <wp:positionV relativeFrom="page">
            <wp:posOffset>450215</wp:posOffset>
          </wp:positionV>
          <wp:extent cx="1947545" cy="525780"/>
          <wp:effectExtent l="0" t="0" r="0" b="7620"/>
          <wp:wrapSquare wrapText="bothSides"/>
          <wp:docPr id="2" name="Grafik 1" descr="Beschreibung: Wortmarke_Dübendorf_RGB_6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Wortmarke_Dübendorf_RGB_6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F84" w:rsidRPr="00886F84">
      <w:rPr>
        <w:sz w:val="24"/>
      </w:rPr>
      <w:t>Gemeinde-Dokumentation</w:t>
    </w:r>
  </w:p>
  <w:p w14:paraId="4355938A" w14:textId="77777777" w:rsidR="00886F84" w:rsidRDefault="00886F84" w:rsidP="004C63A2">
    <w:pPr>
      <w:pStyle w:val="Kopfzeile"/>
      <w:jc w:val="right"/>
    </w:pPr>
    <w:r>
      <w:t>A</w:t>
    </w:r>
    <w:r w:rsidR="00B15582">
      <w:t>ktenplan</w:t>
    </w:r>
    <w:r w:rsidR="00D20F44">
      <w:t>position</w:t>
    </w:r>
    <w:r>
      <w:t xml:space="preserve">: </w:t>
    </w:r>
    <w:r w:rsidR="003245FA">
      <w:t>1.02.01</w:t>
    </w:r>
  </w:p>
  <w:p w14:paraId="4509EDA9" w14:textId="77777777" w:rsidR="00886F84" w:rsidRDefault="00886F84" w:rsidP="004C63A2">
    <w:pPr>
      <w:pStyle w:val="Kopfzeile"/>
      <w:jc w:val="right"/>
    </w:pPr>
    <w:r>
      <w:t xml:space="preserve">Dok-Typ: </w:t>
    </w:r>
    <w:r w:rsidR="0002109E">
      <w:t>Checkliste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E41DB"/>
    <w:multiLevelType w:val="hybridMultilevel"/>
    <w:tmpl w:val="8826A0DA"/>
    <w:lvl w:ilvl="0" w:tplc="54CC81A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56E4"/>
    <w:multiLevelType w:val="hybridMultilevel"/>
    <w:tmpl w:val="4494485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A0356A"/>
    <w:multiLevelType w:val="hybridMultilevel"/>
    <w:tmpl w:val="C13A548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33CD3"/>
    <w:multiLevelType w:val="hybridMultilevel"/>
    <w:tmpl w:val="332A2470"/>
    <w:lvl w:ilvl="0" w:tplc="2408ACC8">
      <w:numFmt w:val="bullet"/>
      <w:pStyle w:val="Aufzhlung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2314">
    <w:abstractNumId w:val="0"/>
  </w:num>
  <w:num w:numId="2" w16cid:durableId="149490031">
    <w:abstractNumId w:val="3"/>
  </w:num>
  <w:num w:numId="3" w16cid:durableId="889078377">
    <w:abstractNumId w:val="2"/>
  </w:num>
  <w:num w:numId="4" w16cid:durableId="153735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9E"/>
    <w:rsid w:val="0002109E"/>
    <w:rsid w:val="000A298F"/>
    <w:rsid w:val="000C357E"/>
    <w:rsid w:val="000D7A16"/>
    <w:rsid w:val="000F1B57"/>
    <w:rsid w:val="00125860"/>
    <w:rsid w:val="0013334B"/>
    <w:rsid w:val="00165D13"/>
    <w:rsid w:val="001730D5"/>
    <w:rsid w:val="00193BEB"/>
    <w:rsid w:val="001B1D2F"/>
    <w:rsid w:val="001E16CD"/>
    <w:rsid w:val="00206DF5"/>
    <w:rsid w:val="00220DB5"/>
    <w:rsid w:val="002335BB"/>
    <w:rsid w:val="002608E8"/>
    <w:rsid w:val="002C5C82"/>
    <w:rsid w:val="002E5901"/>
    <w:rsid w:val="00303A06"/>
    <w:rsid w:val="00321DA3"/>
    <w:rsid w:val="003245FA"/>
    <w:rsid w:val="00346D77"/>
    <w:rsid w:val="00403FA0"/>
    <w:rsid w:val="00422156"/>
    <w:rsid w:val="00450231"/>
    <w:rsid w:val="00454A82"/>
    <w:rsid w:val="00464392"/>
    <w:rsid w:val="00464E65"/>
    <w:rsid w:val="00472831"/>
    <w:rsid w:val="0047426A"/>
    <w:rsid w:val="0049270F"/>
    <w:rsid w:val="004B0A4A"/>
    <w:rsid w:val="004C63A2"/>
    <w:rsid w:val="00512AAA"/>
    <w:rsid w:val="005213E5"/>
    <w:rsid w:val="00545ADC"/>
    <w:rsid w:val="00550691"/>
    <w:rsid w:val="00575982"/>
    <w:rsid w:val="00581431"/>
    <w:rsid w:val="0058522B"/>
    <w:rsid w:val="005E2934"/>
    <w:rsid w:val="005E3B55"/>
    <w:rsid w:val="00601419"/>
    <w:rsid w:val="00615959"/>
    <w:rsid w:val="00625C5F"/>
    <w:rsid w:val="00664A31"/>
    <w:rsid w:val="006B04EC"/>
    <w:rsid w:val="006C2285"/>
    <w:rsid w:val="006D2291"/>
    <w:rsid w:val="006D6A30"/>
    <w:rsid w:val="007200BA"/>
    <w:rsid w:val="00727203"/>
    <w:rsid w:val="00747D80"/>
    <w:rsid w:val="00754B9C"/>
    <w:rsid w:val="00793C4B"/>
    <w:rsid w:val="00793E46"/>
    <w:rsid w:val="007A4F16"/>
    <w:rsid w:val="007B0DC3"/>
    <w:rsid w:val="007B135A"/>
    <w:rsid w:val="007F3489"/>
    <w:rsid w:val="0083608E"/>
    <w:rsid w:val="00886F84"/>
    <w:rsid w:val="008E6001"/>
    <w:rsid w:val="009021B3"/>
    <w:rsid w:val="009079C0"/>
    <w:rsid w:val="009151D9"/>
    <w:rsid w:val="0094232A"/>
    <w:rsid w:val="00993AB6"/>
    <w:rsid w:val="009C7673"/>
    <w:rsid w:val="009D41C2"/>
    <w:rsid w:val="00A06076"/>
    <w:rsid w:val="00A14F42"/>
    <w:rsid w:val="00A84976"/>
    <w:rsid w:val="00AA6352"/>
    <w:rsid w:val="00AC60C1"/>
    <w:rsid w:val="00AE26A2"/>
    <w:rsid w:val="00B15582"/>
    <w:rsid w:val="00B273CC"/>
    <w:rsid w:val="00B43457"/>
    <w:rsid w:val="00B4383A"/>
    <w:rsid w:val="00B55DE5"/>
    <w:rsid w:val="00B923FF"/>
    <w:rsid w:val="00BD611F"/>
    <w:rsid w:val="00C56859"/>
    <w:rsid w:val="00C713E0"/>
    <w:rsid w:val="00C750C5"/>
    <w:rsid w:val="00C833BA"/>
    <w:rsid w:val="00C960CB"/>
    <w:rsid w:val="00CB18F7"/>
    <w:rsid w:val="00CB4A1D"/>
    <w:rsid w:val="00CD6BB6"/>
    <w:rsid w:val="00D05D98"/>
    <w:rsid w:val="00D20F44"/>
    <w:rsid w:val="00D47045"/>
    <w:rsid w:val="00D578A3"/>
    <w:rsid w:val="00D60EE4"/>
    <w:rsid w:val="00D9182F"/>
    <w:rsid w:val="00DA3FD0"/>
    <w:rsid w:val="00DD5AD7"/>
    <w:rsid w:val="00DE6F21"/>
    <w:rsid w:val="00E16D92"/>
    <w:rsid w:val="00E229F6"/>
    <w:rsid w:val="00E449CE"/>
    <w:rsid w:val="00EA47A9"/>
    <w:rsid w:val="00EA5A5B"/>
    <w:rsid w:val="00ED77A8"/>
    <w:rsid w:val="00EE3243"/>
    <w:rsid w:val="00EF5488"/>
    <w:rsid w:val="00F2241D"/>
    <w:rsid w:val="00F40F28"/>
    <w:rsid w:val="00FA4358"/>
    <w:rsid w:val="00FC417E"/>
    <w:rsid w:val="00FC6B6B"/>
    <w:rsid w:val="00FC74CA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329AEA"/>
  <w15:docId w15:val="{F33CA5F5-4D69-8143-8758-9D7DF803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49CE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61595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05D9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05D98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3AB6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rsid w:val="00993AB6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sid w:val="00993AB6"/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464392"/>
    <w:rPr>
      <w:rFonts w:ascii="Tahoma" w:hAnsi="Tahoma" w:cs="Tahoma"/>
      <w:sz w:val="16"/>
      <w:szCs w:val="16"/>
    </w:rPr>
  </w:style>
  <w:style w:type="paragraph" w:customStyle="1" w:styleId="Nummerierung">
    <w:name w:val="Nummerierung"/>
    <w:basedOn w:val="Standard"/>
    <w:qFormat/>
    <w:rsid w:val="009151D9"/>
    <w:pPr>
      <w:numPr>
        <w:numId w:val="1"/>
      </w:numPr>
      <w:ind w:left="426" w:hanging="284"/>
      <w:contextualSpacing/>
    </w:pPr>
  </w:style>
  <w:style w:type="paragraph" w:customStyle="1" w:styleId="Aufzhlung">
    <w:name w:val="Aufzählung"/>
    <w:basedOn w:val="Nummerierung"/>
    <w:qFormat/>
    <w:rsid w:val="009151D9"/>
    <w:pPr>
      <w:numPr>
        <w:numId w:val="2"/>
      </w:numPr>
      <w:ind w:left="426" w:hanging="284"/>
    </w:pPr>
  </w:style>
  <w:style w:type="paragraph" w:customStyle="1" w:styleId="SP180253">
    <w:name w:val="SP180253"/>
    <w:basedOn w:val="Standard"/>
    <w:next w:val="Standard"/>
    <w:uiPriority w:val="99"/>
    <w:rsid w:val="00450231"/>
    <w:pPr>
      <w:autoSpaceDE w:val="0"/>
      <w:autoSpaceDN w:val="0"/>
      <w:adjustRightInd w:val="0"/>
    </w:pPr>
    <w:rPr>
      <w:rFonts w:ascii="TimesTen Roman" w:hAnsi="TimesTen Roman"/>
      <w:sz w:val="24"/>
    </w:rPr>
  </w:style>
  <w:style w:type="paragraph" w:customStyle="1" w:styleId="SP180236">
    <w:name w:val="SP180236"/>
    <w:basedOn w:val="Standard"/>
    <w:next w:val="Standard"/>
    <w:uiPriority w:val="99"/>
    <w:rsid w:val="00450231"/>
    <w:pPr>
      <w:autoSpaceDE w:val="0"/>
      <w:autoSpaceDN w:val="0"/>
      <w:adjustRightInd w:val="0"/>
    </w:pPr>
    <w:rPr>
      <w:rFonts w:ascii="TimesTen Roman" w:hAnsi="TimesTen Roman"/>
      <w:sz w:val="24"/>
    </w:rPr>
  </w:style>
  <w:style w:type="character" w:customStyle="1" w:styleId="SC2601">
    <w:name w:val="SC2601"/>
    <w:uiPriority w:val="99"/>
    <w:rsid w:val="00450231"/>
    <w:rPr>
      <w:rFonts w:cs="TimesTen Roman"/>
      <w:color w:val="000000"/>
      <w:sz w:val="18"/>
      <w:szCs w:val="18"/>
    </w:rPr>
  </w:style>
  <w:style w:type="character" w:customStyle="1" w:styleId="SC2618">
    <w:name w:val="SC2618"/>
    <w:uiPriority w:val="99"/>
    <w:rsid w:val="00450231"/>
    <w:rPr>
      <w:rFonts w:cs="TimesTen Roman"/>
      <w:color w:val="000000"/>
      <w:sz w:val="11"/>
      <w:szCs w:val="11"/>
    </w:rPr>
  </w:style>
  <w:style w:type="paragraph" w:customStyle="1" w:styleId="SP180249">
    <w:name w:val="SP180249"/>
    <w:basedOn w:val="Standard"/>
    <w:next w:val="Standard"/>
    <w:uiPriority w:val="99"/>
    <w:rsid w:val="00450231"/>
    <w:pPr>
      <w:autoSpaceDE w:val="0"/>
      <w:autoSpaceDN w:val="0"/>
      <w:adjustRightInd w:val="0"/>
    </w:pPr>
    <w:rPr>
      <w:rFonts w:ascii="TimesTen Roman" w:hAnsi="TimesTen Roman"/>
      <w:sz w:val="24"/>
    </w:rPr>
  </w:style>
  <w:style w:type="character" w:styleId="Hyperlink">
    <w:name w:val="Hyperlink"/>
    <w:basedOn w:val="Absatz-Standardschriftart"/>
    <w:rsid w:val="00DD5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href.ch/intern/kirchenpflege/ressort-praesidium/downloads/meldeformula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 bei Behördenwechsel</vt:lpstr>
    </vt:vector>
  </TitlesOfParts>
  <Company>Ev. ref. Kirchgemeinde, Duebendorf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 bei Behördenwechsel</dc:title>
  <dc:creator>Schuler Dietrich</dc:creator>
  <dc:description>Version 4.1</dc:description>
  <cp:lastModifiedBy>Thom Nohl</cp:lastModifiedBy>
  <cp:revision>2</cp:revision>
  <cp:lastPrinted>2017-11-16T10:54:00Z</cp:lastPrinted>
  <dcterms:created xsi:type="dcterms:W3CDTF">2022-03-24T14:53:00Z</dcterms:created>
  <dcterms:modified xsi:type="dcterms:W3CDTF">2022-03-24T14:53:00Z</dcterms:modified>
  <cp:version>2011</cp:version>
</cp:coreProperties>
</file>