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4C" w:rsidRDefault="0073464C" w:rsidP="00FA5927">
      <w:pPr>
        <w:tabs>
          <w:tab w:val="left" w:pos="1560"/>
          <w:tab w:val="left" w:pos="3402"/>
        </w:tabs>
        <w:ind w:left="1560"/>
      </w:pPr>
    </w:p>
    <w:p w:rsidR="00250BC4" w:rsidRDefault="00DB52CE" w:rsidP="00FA5927">
      <w:pPr>
        <w:tabs>
          <w:tab w:val="left" w:pos="1560"/>
          <w:tab w:val="left" w:pos="3402"/>
        </w:tabs>
        <w:ind w:left="1560"/>
      </w:pPr>
      <w:r>
        <w:rPr>
          <w:b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281305</wp:posOffset>
            </wp:positionV>
            <wp:extent cx="412750" cy="571500"/>
            <wp:effectExtent l="0" t="0" r="6350" b="0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AC3">
        <w:rPr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 wp14:anchorId="03E9F789" wp14:editId="41C9FAAB">
            <wp:simplePos x="0" y="0"/>
            <wp:positionH relativeFrom="column">
              <wp:posOffset>1024256</wp:posOffset>
            </wp:positionH>
            <wp:positionV relativeFrom="paragraph">
              <wp:posOffset>253415</wp:posOffset>
            </wp:positionV>
            <wp:extent cx="961390" cy="1332122"/>
            <wp:effectExtent l="0" t="0" r="0" b="1905"/>
            <wp:wrapNone/>
            <wp:docPr id="1" name="Bild 2" descr="http://www.ref-kirchen-ag.ch/kirchen/safenwil/bilder/Kirche_Safenwil_Startseite_g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ef-kirchen-ag.ch/kirchen/safenwil/bilder/Kirche_Safenwil_Startseite_gro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3" t="15870" r="13040" b="5881"/>
                    <a:stretch/>
                  </pic:blipFill>
                  <pic:spPr bwMode="auto">
                    <a:xfrm>
                      <a:off x="0" y="0"/>
                      <a:ext cx="961390" cy="133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842" w:rsidRPr="00010AE9" w:rsidRDefault="00DB52CE" w:rsidP="00B40842">
      <w:pPr>
        <w:ind w:left="3402"/>
        <w:rPr>
          <w:sz w:val="10"/>
          <w:szCs w:val="1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br/>
        <w:t xml:space="preserve">                            </w:t>
      </w:r>
      <w:r w:rsidR="00250BC4" w:rsidRPr="00745C1D">
        <w:rPr>
          <w:sz w:val="20"/>
          <w:szCs w:val="20"/>
        </w:rPr>
        <w:t>Kirchenpflege Safenwil</w:t>
      </w:r>
      <w:r w:rsidR="00250BC4" w:rsidRPr="00745C1D">
        <w:rPr>
          <w:sz w:val="20"/>
          <w:szCs w:val="20"/>
        </w:rPr>
        <w:br/>
      </w:r>
      <w:r w:rsidR="00B40842">
        <w:br/>
      </w:r>
      <w:r w:rsidR="00250BC4" w:rsidRPr="000B6AC3">
        <w:rPr>
          <w:b/>
          <w:sz w:val="36"/>
          <w:szCs w:val="36"/>
        </w:rPr>
        <w:t xml:space="preserve">„Wir suchen </w:t>
      </w:r>
      <w:r w:rsidR="00442D85">
        <w:rPr>
          <w:b/>
          <w:sz w:val="36"/>
          <w:szCs w:val="36"/>
        </w:rPr>
        <w:t>Sie</w:t>
      </w:r>
      <w:r w:rsidR="00442D85" w:rsidRPr="000B6AC3">
        <w:rPr>
          <w:b/>
          <w:sz w:val="36"/>
          <w:szCs w:val="36"/>
        </w:rPr>
        <w:t xml:space="preserve"> </w:t>
      </w:r>
      <w:r w:rsidR="00250BC4" w:rsidRPr="000B6AC3">
        <w:rPr>
          <w:b/>
          <w:sz w:val="36"/>
          <w:szCs w:val="36"/>
        </w:rPr>
        <w:br/>
        <w:t>als Kirchenpflegemitglied“</w:t>
      </w:r>
      <w:r w:rsidR="00010AE9" w:rsidRPr="00745C1D">
        <w:rPr>
          <w:b/>
          <w:sz w:val="40"/>
          <w:szCs w:val="40"/>
        </w:rPr>
        <w:br/>
      </w:r>
    </w:p>
    <w:p w:rsidR="00F87AC6" w:rsidRDefault="00B40842" w:rsidP="00B40842">
      <w:pPr>
        <w:ind w:left="156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442D85">
        <w:rPr>
          <w:sz w:val="28"/>
          <w:szCs w:val="28"/>
        </w:rPr>
        <w:t>Wohnen Sie in Safenwil und möchten Sie die Zukunft der reformierten Kirche mitgestalten</w:t>
      </w:r>
      <w:proofErr w:type="gramStart"/>
      <w:r w:rsidR="00442D85">
        <w:rPr>
          <w:sz w:val="28"/>
          <w:szCs w:val="28"/>
        </w:rPr>
        <w:t>?</w:t>
      </w:r>
      <w:r w:rsidR="00A73BA4">
        <w:rPr>
          <w:sz w:val="28"/>
          <w:szCs w:val="28"/>
        </w:rPr>
        <w:t>.</w:t>
      </w:r>
      <w:proofErr w:type="gramEnd"/>
      <w:r w:rsidR="00010AE9" w:rsidRPr="000B6AC3">
        <w:rPr>
          <w:sz w:val="26"/>
          <w:szCs w:val="26"/>
        </w:rPr>
        <w:br/>
      </w:r>
      <w:r w:rsidR="00250BC4" w:rsidRPr="00DB52CE">
        <w:rPr>
          <w:sz w:val="24"/>
          <w:szCs w:val="24"/>
        </w:rPr>
        <w:br/>
      </w:r>
      <w:r w:rsidR="00376C46" w:rsidRPr="00DB52CE">
        <w:rPr>
          <w:sz w:val="24"/>
          <w:szCs w:val="24"/>
        </w:rPr>
        <w:t xml:space="preserve">  </w:t>
      </w:r>
      <w:r w:rsidR="00010AE9" w:rsidRPr="00DB52CE">
        <w:rPr>
          <w:b/>
          <w:sz w:val="24"/>
          <w:szCs w:val="24"/>
        </w:rPr>
        <w:t>Dann</w:t>
      </w:r>
      <w:r w:rsidR="00DB52CE" w:rsidRPr="00DB52CE">
        <w:rPr>
          <w:b/>
          <w:sz w:val="24"/>
          <w:szCs w:val="24"/>
        </w:rPr>
        <w:t xml:space="preserve"> </w:t>
      </w:r>
      <w:r w:rsidR="00442D85">
        <w:rPr>
          <w:b/>
          <w:sz w:val="24"/>
          <w:szCs w:val="24"/>
        </w:rPr>
        <w:t>sind Sie</w:t>
      </w:r>
      <w:r w:rsidR="00DB52CE" w:rsidRPr="00DB52CE">
        <w:rPr>
          <w:b/>
          <w:sz w:val="24"/>
          <w:szCs w:val="24"/>
        </w:rPr>
        <w:t xml:space="preserve"> bei uns genau richtig!</w:t>
      </w:r>
      <w:r w:rsidR="00DB52CE" w:rsidRPr="00DB52CE">
        <w:rPr>
          <w:sz w:val="24"/>
          <w:szCs w:val="24"/>
        </w:rPr>
        <w:br/>
      </w:r>
      <w:r w:rsidR="00442D85">
        <w:rPr>
          <w:sz w:val="24"/>
          <w:szCs w:val="24"/>
        </w:rPr>
        <w:t>Zusammen mit einem</w:t>
      </w:r>
      <w:r w:rsidR="00010AE9" w:rsidRPr="00DB52CE">
        <w:rPr>
          <w:sz w:val="24"/>
          <w:szCs w:val="24"/>
        </w:rPr>
        <w:t xml:space="preserve"> </w:t>
      </w:r>
      <w:r w:rsidR="00DB52CE">
        <w:rPr>
          <w:sz w:val="24"/>
          <w:szCs w:val="24"/>
        </w:rPr>
        <w:t xml:space="preserve">Team </w:t>
      </w:r>
      <w:r w:rsidR="00442D85">
        <w:rPr>
          <w:sz w:val="24"/>
          <w:szCs w:val="24"/>
        </w:rPr>
        <w:t>mit</w:t>
      </w:r>
      <w:r w:rsidR="00010AE9" w:rsidRPr="00DB52CE">
        <w:rPr>
          <w:sz w:val="24"/>
          <w:szCs w:val="24"/>
        </w:rPr>
        <w:t xml:space="preserve">  </w:t>
      </w:r>
      <w:r w:rsidR="00442D85">
        <w:rPr>
          <w:sz w:val="24"/>
          <w:szCs w:val="24"/>
        </w:rPr>
        <w:t>vier</w:t>
      </w:r>
      <w:r w:rsidR="00442D85" w:rsidRPr="00DB52CE">
        <w:rPr>
          <w:sz w:val="24"/>
          <w:szCs w:val="24"/>
        </w:rPr>
        <w:t xml:space="preserve">  </w:t>
      </w:r>
      <w:r w:rsidR="00250BC4" w:rsidRPr="00DB52CE">
        <w:rPr>
          <w:sz w:val="24"/>
          <w:szCs w:val="24"/>
        </w:rPr>
        <w:t>Kirchenpfleger</w:t>
      </w:r>
      <w:r w:rsidR="00376C46" w:rsidRPr="00DB52CE">
        <w:rPr>
          <w:sz w:val="24"/>
          <w:szCs w:val="24"/>
        </w:rPr>
        <w:t xml:space="preserve">innen, </w:t>
      </w:r>
      <w:r w:rsidR="00442D85">
        <w:rPr>
          <w:sz w:val="24"/>
          <w:szCs w:val="24"/>
        </w:rPr>
        <w:t>einem</w:t>
      </w:r>
      <w:r w:rsidR="00250BC4" w:rsidRPr="00DB52CE">
        <w:rPr>
          <w:sz w:val="24"/>
          <w:szCs w:val="24"/>
        </w:rPr>
        <w:t xml:space="preserve"> Pfarrer und </w:t>
      </w:r>
      <w:r w:rsidR="00442D85">
        <w:rPr>
          <w:sz w:val="24"/>
          <w:szCs w:val="24"/>
        </w:rPr>
        <w:t>einer</w:t>
      </w:r>
      <w:r w:rsidR="00442D85" w:rsidRPr="00DB52CE">
        <w:rPr>
          <w:sz w:val="24"/>
          <w:szCs w:val="24"/>
        </w:rPr>
        <w:t xml:space="preserve"> </w:t>
      </w:r>
      <w:r w:rsidR="00010AE9" w:rsidRPr="00DB52CE">
        <w:rPr>
          <w:sz w:val="24"/>
          <w:szCs w:val="24"/>
        </w:rPr>
        <w:t xml:space="preserve">Pfarrerin, </w:t>
      </w:r>
      <w:r w:rsidR="00114AD1">
        <w:rPr>
          <w:sz w:val="24"/>
          <w:szCs w:val="24"/>
        </w:rPr>
        <w:t xml:space="preserve">tragen </w:t>
      </w:r>
      <w:r w:rsidR="00442D85">
        <w:rPr>
          <w:sz w:val="24"/>
          <w:szCs w:val="24"/>
        </w:rPr>
        <w:t xml:space="preserve">Sie </w:t>
      </w:r>
      <w:r w:rsidR="00114AD1">
        <w:rPr>
          <w:sz w:val="24"/>
          <w:szCs w:val="24"/>
        </w:rPr>
        <w:t>die Verantwortung für die Leitung</w:t>
      </w:r>
      <w:r w:rsidR="00F87AC6">
        <w:rPr>
          <w:sz w:val="24"/>
          <w:szCs w:val="24"/>
        </w:rPr>
        <w:t xml:space="preserve"> </w:t>
      </w:r>
      <w:r w:rsidR="00114AD1">
        <w:rPr>
          <w:sz w:val="24"/>
          <w:szCs w:val="24"/>
        </w:rPr>
        <w:t>der Kirchengemeinde und können Sinnvolles zum Wohl</w:t>
      </w:r>
      <w:r w:rsidR="00F87AC6">
        <w:rPr>
          <w:sz w:val="24"/>
          <w:szCs w:val="24"/>
        </w:rPr>
        <w:t xml:space="preserve"> </w:t>
      </w:r>
      <w:r w:rsidR="00114AD1">
        <w:rPr>
          <w:sz w:val="24"/>
          <w:szCs w:val="24"/>
        </w:rPr>
        <w:t>der Gemeinschaft</w:t>
      </w:r>
      <w:r w:rsidR="00442D85">
        <w:rPr>
          <w:sz w:val="24"/>
          <w:szCs w:val="24"/>
        </w:rPr>
        <w:t>,</w:t>
      </w:r>
      <w:r w:rsidR="00114AD1">
        <w:rPr>
          <w:sz w:val="24"/>
          <w:szCs w:val="24"/>
        </w:rPr>
        <w:t xml:space="preserve"> in der </w:t>
      </w:r>
      <w:r w:rsidR="00442D85">
        <w:rPr>
          <w:sz w:val="24"/>
          <w:szCs w:val="24"/>
        </w:rPr>
        <w:t xml:space="preserve">Sie </w:t>
      </w:r>
      <w:r w:rsidR="00114AD1">
        <w:rPr>
          <w:sz w:val="24"/>
          <w:szCs w:val="24"/>
        </w:rPr>
        <w:t>leben</w:t>
      </w:r>
      <w:r w:rsidR="00442D85">
        <w:rPr>
          <w:sz w:val="24"/>
          <w:szCs w:val="24"/>
        </w:rPr>
        <w:t>,</w:t>
      </w:r>
      <w:r w:rsidR="00114AD1">
        <w:rPr>
          <w:sz w:val="24"/>
          <w:szCs w:val="24"/>
        </w:rPr>
        <w:t xml:space="preserve"> be</w:t>
      </w:r>
      <w:r w:rsidR="00F87AC6">
        <w:rPr>
          <w:sz w:val="24"/>
          <w:szCs w:val="24"/>
        </w:rPr>
        <w:t>wirken.</w:t>
      </w:r>
    </w:p>
    <w:p w:rsidR="00250BC4" w:rsidRDefault="00F87AC6" w:rsidP="002E7482">
      <w:pPr>
        <w:ind w:left="1560"/>
      </w:pPr>
      <w:r>
        <w:rPr>
          <w:sz w:val="24"/>
          <w:szCs w:val="24"/>
        </w:rPr>
        <w:t>Kirchenpfleger oder Kirchenpfleger</w:t>
      </w:r>
      <w:r w:rsidR="00114AD1">
        <w:rPr>
          <w:sz w:val="24"/>
          <w:szCs w:val="24"/>
        </w:rPr>
        <w:t>in zu sein ist ein</w:t>
      </w:r>
      <w:r w:rsidR="00442D85">
        <w:rPr>
          <w:sz w:val="24"/>
          <w:szCs w:val="24"/>
        </w:rPr>
        <w:t>e</w:t>
      </w:r>
      <w:r w:rsidR="00114AD1">
        <w:rPr>
          <w:sz w:val="24"/>
          <w:szCs w:val="24"/>
        </w:rPr>
        <w:t xml:space="preserve"> interessante</w:t>
      </w:r>
      <w:r w:rsidR="00442D85">
        <w:rPr>
          <w:sz w:val="24"/>
          <w:szCs w:val="24"/>
        </w:rPr>
        <w:t xml:space="preserve"> und vielfältige</w:t>
      </w:r>
      <w:r w:rsidR="00114AD1">
        <w:rPr>
          <w:sz w:val="24"/>
          <w:szCs w:val="24"/>
        </w:rPr>
        <w:t xml:space="preserve"> </w:t>
      </w:r>
      <w:r w:rsidR="00442D85">
        <w:rPr>
          <w:sz w:val="24"/>
          <w:szCs w:val="24"/>
        </w:rPr>
        <w:t>Aufgabe</w:t>
      </w:r>
      <w:r w:rsidR="00114AD1">
        <w:rPr>
          <w:sz w:val="24"/>
          <w:szCs w:val="24"/>
        </w:rPr>
        <w:t>,</w:t>
      </w:r>
      <w:r w:rsidR="00442D85">
        <w:rPr>
          <w:sz w:val="24"/>
          <w:szCs w:val="24"/>
        </w:rPr>
        <w:t xml:space="preserve"> bei der Sie Ihre Interessen und Fähigkeiten einbringen und gleichzeitig viele neue Erfahrungen machen können. Es wird Sie</w:t>
      </w:r>
      <w:r w:rsidR="00114AD1">
        <w:rPr>
          <w:sz w:val="24"/>
          <w:szCs w:val="24"/>
        </w:rPr>
        <w:t xml:space="preserve"> persönlich bereichern</w:t>
      </w:r>
      <w:r w:rsidR="00442D85">
        <w:rPr>
          <w:sz w:val="24"/>
          <w:szCs w:val="24"/>
        </w:rPr>
        <w:t>.</w:t>
      </w:r>
      <w:r w:rsidR="00114AD1">
        <w:rPr>
          <w:sz w:val="24"/>
          <w:szCs w:val="24"/>
        </w:rPr>
        <w:t xml:space="preserve"> </w:t>
      </w:r>
      <w:r w:rsidR="00442D85">
        <w:rPr>
          <w:sz w:val="24"/>
          <w:szCs w:val="24"/>
        </w:rPr>
        <w:t>Versprochen</w:t>
      </w:r>
      <w:r w:rsidR="00114AD1">
        <w:rPr>
          <w:sz w:val="24"/>
          <w:szCs w:val="24"/>
        </w:rPr>
        <w:t>.</w:t>
      </w:r>
      <w:r w:rsidR="00DB52CE">
        <w:rPr>
          <w:sz w:val="24"/>
          <w:szCs w:val="24"/>
        </w:rPr>
        <w:br/>
        <w:t xml:space="preserve"> </w:t>
      </w:r>
      <w:r w:rsidR="00114AD1">
        <w:rPr>
          <w:b/>
          <w:sz w:val="24"/>
          <w:szCs w:val="24"/>
        </w:rPr>
        <w:br/>
        <w:t xml:space="preserve">  </w:t>
      </w:r>
      <w:r w:rsidR="00442D85">
        <w:rPr>
          <w:b/>
          <w:sz w:val="24"/>
          <w:szCs w:val="24"/>
        </w:rPr>
        <w:t xml:space="preserve">Haben Sie Fragen oder </w:t>
      </w:r>
      <w:r w:rsidR="00114AD1">
        <w:rPr>
          <w:b/>
          <w:sz w:val="24"/>
          <w:szCs w:val="24"/>
        </w:rPr>
        <w:t>Interesse?</w:t>
      </w:r>
      <w:r w:rsidR="00442D85">
        <w:rPr>
          <w:b/>
          <w:sz w:val="24"/>
          <w:szCs w:val="24"/>
        </w:rPr>
        <w:t xml:space="preserve"> Dann erklären wir Ihnen alles Weitere persönlich. Rufen Sie einfach an:</w:t>
      </w:r>
      <w:r w:rsidR="00114AD1">
        <w:rPr>
          <w:b/>
          <w:sz w:val="24"/>
          <w:szCs w:val="24"/>
        </w:rPr>
        <w:br/>
      </w:r>
      <w:bookmarkStart w:id="0" w:name="_GoBack"/>
      <w:bookmarkEnd w:id="0"/>
    </w:p>
    <w:p w:rsidR="00250BC4" w:rsidRPr="00FA5927" w:rsidRDefault="00250BC4" w:rsidP="00250BC4">
      <w:pPr>
        <w:tabs>
          <w:tab w:val="left" w:pos="1560"/>
          <w:tab w:val="left" w:pos="3402"/>
        </w:tabs>
        <w:ind w:left="3402"/>
      </w:pPr>
    </w:p>
    <w:sectPr w:rsidR="00250BC4" w:rsidRPr="00FA59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A1"/>
    <w:rsid w:val="00010AE9"/>
    <w:rsid w:val="000B6AC3"/>
    <w:rsid w:val="000E750B"/>
    <w:rsid w:val="00114AD1"/>
    <w:rsid w:val="001413FB"/>
    <w:rsid w:val="00233578"/>
    <w:rsid w:val="00250BC4"/>
    <w:rsid w:val="0025535A"/>
    <w:rsid w:val="002E7482"/>
    <w:rsid w:val="00376C46"/>
    <w:rsid w:val="00410E8F"/>
    <w:rsid w:val="00442D85"/>
    <w:rsid w:val="00520EA2"/>
    <w:rsid w:val="005502B1"/>
    <w:rsid w:val="005B557B"/>
    <w:rsid w:val="00643487"/>
    <w:rsid w:val="00672186"/>
    <w:rsid w:val="006C3BF6"/>
    <w:rsid w:val="0073464C"/>
    <w:rsid w:val="00742412"/>
    <w:rsid w:val="00745C1D"/>
    <w:rsid w:val="008B6F1A"/>
    <w:rsid w:val="008C357C"/>
    <w:rsid w:val="00926041"/>
    <w:rsid w:val="0096436D"/>
    <w:rsid w:val="009E5655"/>
    <w:rsid w:val="00A73BA4"/>
    <w:rsid w:val="00A934D7"/>
    <w:rsid w:val="00AE4CC1"/>
    <w:rsid w:val="00B40842"/>
    <w:rsid w:val="00B809B1"/>
    <w:rsid w:val="00C35535"/>
    <w:rsid w:val="00CB0AF1"/>
    <w:rsid w:val="00DB52CE"/>
    <w:rsid w:val="00E05A97"/>
    <w:rsid w:val="00EC7BA1"/>
    <w:rsid w:val="00F04ECF"/>
    <w:rsid w:val="00F17059"/>
    <w:rsid w:val="00F61902"/>
    <w:rsid w:val="00F87AC6"/>
    <w:rsid w:val="00FA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65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42412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2D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2D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2D8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2D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2D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565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42412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2D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2D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2D8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2D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2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31CBF689</Template>
  <TotalTime>0</TotalTime>
  <Pages>1</Pages>
  <Words>117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Flury</dc:creator>
  <cp:lastModifiedBy>Lentzsch David</cp:lastModifiedBy>
  <cp:revision>2</cp:revision>
  <cp:lastPrinted>2016-03-17T18:13:00Z</cp:lastPrinted>
  <dcterms:created xsi:type="dcterms:W3CDTF">2017-10-19T12:52:00Z</dcterms:created>
  <dcterms:modified xsi:type="dcterms:W3CDTF">2017-10-19T12:52:00Z</dcterms:modified>
</cp:coreProperties>
</file>